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5A869">
      <w:pPr>
        <w:spacing w:line="276" w:lineRule="auto"/>
        <w:jc w:val="right"/>
        <w:rPr>
          <w:rFonts w:hint="default"/>
          <w:szCs w:val="28"/>
          <w:lang w:val="ru-RU"/>
        </w:rPr>
      </w:pPr>
      <w:r>
        <w:rPr>
          <w:szCs w:val="28"/>
          <w:lang w:val="ru-RU"/>
        </w:rPr>
        <w:t>Приложение</w:t>
      </w:r>
      <w:r>
        <w:rPr>
          <w:rFonts w:hint="default"/>
          <w:szCs w:val="28"/>
          <w:lang w:val="ru-RU"/>
        </w:rPr>
        <w:t xml:space="preserve"> № 2</w:t>
      </w:r>
    </w:p>
    <w:p w14:paraId="75681CE6">
      <w:pPr>
        <w:spacing w:line="276" w:lineRule="auto"/>
        <w:jc w:val="right"/>
        <w:rPr>
          <w:rFonts w:hint="default"/>
          <w:szCs w:val="28"/>
          <w:lang w:val="ru-RU"/>
        </w:rPr>
      </w:pPr>
      <w:r>
        <w:rPr>
          <w:rFonts w:hint="default"/>
          <w:szCs w:val="28"/>
          <w:lang w:val="ru-RU"/>
        </w:rPr>
        <w:t>К приказу № 4 от 10.04.2025г</w:t>
      </w:r>
    </w:p>
    <w:tbl>
      <w:tblPr>
        <w:tblStyle w:val="4"/>
        <w:tblpPr w:leftFromText="180" w:rightFromText="180" w:vertAnchor="page" w:horzAnchor="margin" w:tblpY="751"/>
        <w:tblW w:w="8564" w:type="dxa"/>
        <w:tblInd w:w="0" w:type="dxa"/>
        <w:tblLayout w:type="autofit"/>
        <w:tblCellMar>
          <w:top w:w="0" w:type="dxa"/>
          <w:left w:w="108" w:type="dxa"/>
          <w:bottom w:w="0" w:type="dxa"/>
          <w:right w:w="108" w:type="dxa"/>
        </w:tblCellMar>
      </w:tblPr>
      <w:tblGrid>
        <w:gridCol w:w="3969"/>
        <w:gridCol w:w="1225"/>
        <w:gridCol w:w="3370"/>
      </w:tblGrid>
      <w:tr w14:paraId="4CC495BE">
        <w:tblPrEx>
          <w:tblCellMar>
            <w:top w:w="0" w:type="dxa"/>
            <w:left w:w="108" w:type="dxa"/>
            <w:bottom w:w="0" w:type="dxa"/>
            <w:right w:w="108" w:type="dxa"/>
          </w:tblCellMar>
        </w:tblPrEx>
        <w:tc>
          <w:tcPr>
            <w:tcW w:w="3969" w:type="dxa"/>
            <w:shd w:val="clear" w:color="auto" w:fill="auto"/>
          </w:tcPr>
          <w:p w14:paraId="5C0BDC14">
            <w:pPr>
              <w:spacing w:line="276" w:lineRule="auto"/>
              <w:jc w:val="both"/>
              <w:rPr>
                <w:szCs w:val="28"/>
              </w:rPr>
            </w:pPr>
          </w:p>
        </w:tc>
        <w:tc>
          <w:tcPr>
            <w:tcW w:w="1225" w:type="dxa"/>
            <w:shd w:val="clear" w:color="auto" w:fill="auto"/>
          </w:tcPr>
          <w:p w14:paraId="138AAB40">
            <w:pPr>
              <w:snapToGrid w:val="0"/>
              <w:rPr>
                <w:szCs w:val="28"/>
              </w:rPr>
            </w:pPr>
          </w:p>
        </w:tc>
        <w:tc>
          <w:tcPr>
            <w:tcW w:w="3370" w:type="dxa"/>
            <w:shd w:val="clear" w:color="auto" w:fill="auto"/>
          </w:tcPr>
          <w:p w14:paraId="51C6A569">
            <w:pPr>
              <w:pStyle w:val="169"/>
              <w:spacing w:line="276" w:lineRule="auto"/>
              <w:rPr>
                <w:rFonts w:ascii="Times New Roman" w:hAnsi="Times New Roman" w:cs="Times New Roman"/>
                <w:sz w:val="26"/>
                <w:szCs w:val="26"/>
              </w:rPr>
            </w:pPr>
          </w:p>
        </w:tc>
      </w:tr>
    </w:tbl>
    <w:p w14:paraId="1FB468A5">
      <w:pPr>
        <w:rPr>
          <w:color w:val="000000"/>
        </w:rPr>
      </w:pPr>
    </w:p>
    <w:p w14:paraId="671F473F">
      <w:pPr>
        <w:tabs>
          <w:tab w:val="left" w:pos="-240"/>
          <w:tab w:val="left" w:pos="120"/>
        </w:tabs>
        <w:spacing w:line="276" w:lineRule="auto"/>
        <w:ind w:left="-360" w:firstLine="360"/>
        <w:jc w:val="center"/>
        <w:rPr>
          <w:b/>
          <w:sz w:val="24"/>
          <w:szCs w:val="24"/>
        </w:rPr>
      </w:pPr>
      <w:bookmarkStart w:id="0" w:name="_GoBack"/>
      <w:r>
        <w:rPr>
          <w:b/>
          <w:sz w:val="24"/>
          <w:szCs w:val="24"/>
        </w:rPr>
        <w:t xml:space="preserve">Правила внутреннего распорядка обучающихся </w:t>
      </w:r>
    </w:p>
    <w:bookmarkEnd w:id="0"/>
    <w:p w14:paraId="4F10EEDD">
      <w:pPr>
        <w:tabs>
          <w:tab w:val="left" w:pos="-240"/>
          <w:tab w:val="left" w:pos="120"/>
        </w:tabs>
        <w:spacing w:line="276" w:lineRule="auto"/>
        <w:ind w:left="-360" w:firstLine="360"/>
        <w:jc w:val="center"/>
        <w:rPr>
          <w:b/>
          <w:sz w:val="21"/>
          <w:szCs w:val="21"/>
        </w:rPr>
      </w:pPr>
      <w:r>
        <w:rPr>
          <w:b/>
          <w:sz w:val="24"/>
          <w:szCs w:val="24"/>
        </w:rPr>
        <w:t>в М</w:t>
      </w:r>
      <w:r>
        <w:rPr>
          <w:b/>
          <w:sz w:val="24"/>
          <w:szCs w:val="24"/>
          <w:lang w:val="ru-RU"/>
        </w:rPr>
        <w:t>К</w:t>
      </w:r>
      <w:r>
        <w:rPr>
          <w:b/>
          <w:sz w:val="24"/>
          <w:szCs w:val="24"/>
        </w:rPr>
        <w:t xml:space="preserve">ОУ « </w:t>
      </w:r>
      <w:r>
        <w:rPr>
          <w:b/>
          <w:sz w:val="24"/>
          <w:szCs w:val="24"/>
          <w:lang w:val="ru-RU"/>
        </w:rPr>
        <w:t>Бабаюртовская</w:t>
      </w:r>
      <w:r>
        <w:rPr>
          <w:rFonts w:hint="default"/>
          <w:b/>
          <w:sz w:val="24"/>
          <w:szCs w:val="24"/>
          <w:lang w:val="ru-RU"/>
        </w:rPr>
        <w:t xml:space="preserve"> СОШ № 3 им З.А Мартункаева</w:t>
      </w:r>
      <w:r>
        <w:rPr>
          <w:b/>
          <w:sz w:val="24"/>
          <w:szCs w:val="24"/>
        </w:rPr>
        <w:t xml:space="preserve">» </w:t>
      </w:r>
    </w:p>
    <w:p w14:paraId="73B531DF">
      <w:pPr>
        <w:numPr>
          <w:ilvl w:val="0"/>
          <w:numId w:val="2"/>
        </w:numPr>
        <w:tabs>
          <w:tab w:val="left" w:pos="-240"/>
          <w:tab w:val="left" w:pos="120"/>
        </w:tabs>
        <w:jc w:val="center"/>
        <w:rPr>
          <w:b/>
        </w:rPr>
      </w:pPr>
      <w:r>
        <w:rPr>
          <w:b/>
        </w:rPr>
        <w:t>Общие положения</w:t>
      </w:r>
    </w:p>
    <w:p w14:paraId="094730CD">
      <w:pPr>
        <w:tabs>
          <w:tab w:val="left" w:pos="-240"/>
          <w:tab w:val="left" w:pos="120"/>
        </w:tabs>
        <w:spacing w:line="276" w:lineRule="auto"/>
        <w:ind w:left="-360" w:firstLine="360"/>
        <w:jc w:val="both"/>
        <w:rPr>
          <w:b/>
        </w:rPr>
      </w:pPr>
      <w:r>
        <w:t>1</w:t>
      </w:r>
      <w:r>
        <w:rPr>
          <w:b/>
        </w:rPr>
        <w:t>.</w:t>
      </w:r>
      <w:r>
        <w:t xml:space="preserve">1. Настоящие  правила внутреннего распорядка обучающихся разработаны в соответствии с Федеральным законом от 29 </w:t>
      </w:r>
      <w:r>
        <w:fldChar w:fldCharType="begin"/>
      </w:r>
      <w:r>
        <w:instrText xml:space="preserve"> HYPERLINK "http://www.pandia.org/text/category/dekabrmz_2012_g_/" \h </w:instrText>
      </w:r>
      <w:r>
        <w:fldChar w:fldCharType="separate"/>
      </w:r>
      <w:r>
        <w:rPr>
          <w:rStyle w:val="160"/>
          <w:color w:val="000000"/>
          <w:u w:val="none"/>
        </w:rPr>
        <w:t>декабря 2012</w:t>
      </w:r>
      <w:r>
        <w:rPr>
          <w:rStyle w:val="160"/>
          <w:color w:val="000000"/>
          <w:u w:val="none"/>
        </w:rPr>
        <w:fldChar w:fldCharType="end"/>
      </w:r>
      <w:r>
        <w:t xml:space="preserve"> г. № 273-ФЗ «Об образовании в Российской Федерации»,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w:t>
      </w:r>
      <w:r>
        <w:rPr>
          <w:rFonts w:hint="default"/>
          <w:lang w:val="ru-RU"/>
        </w:rPr>
        <w:t xml:space="preserve"> </w:t>
      </w:r>
      <w:r>
        <w:t xml:space="preserve">15 марта 2013 г. № 185, Уставом </w:t>
      </w:r>
      <w:r>
        <w:rPr>
          <w:b w:val="0"/>
          <w:bCs/>
          <w:sz w:val="24"/>
          <w:szCs w:val="24"/>
        </w:rPr>
        <w:t>М</w:t>
      </w:r>
      <w:r>
        <w:rPr>
          <w:b w:val="0"/>
          <w:bCs/>
          <w:sz w:val="24"/>
          <w:szCs w:val="24"/>
          <w:lang w:val="ru-RU"/>
        </w:rPr>
        <w:t>К</w:t>
      </w:r>
      <w:r>
        <w:rPr>
          <w:b w:val="0"/>
          <w:bCs/>
          <w:sz w:val="24"/>
          <w:szCs w:val="24"/>
        </w:rPr>
        <w:t xml:space="preserve">ОУ « </w:t>
      </w:r>
      <w:r>
        <w:rPr>
          <w:b w:val="0"/>
          <w:bCs/>
          <w:sz w:val="24"/>
          <w:szCs w:val="24"/>
          <w:lang w:val="ru-RU"/>
        </w:rPr>
        <w:t>Бабаюртовская</w:t>
      </w:r>
      <w:r>
        <w:rPr>
          <w:rFonts w:hint="default"/>
          <w:b w:val="0"/>
          <w:bCs/>
          <w:sz w:val="24"/>
          <w:szCs w:val="24"/>
          <w:lang w:val="ru-RU"/>
        </w:rPr>
        <w:t xml:space="preserve"> СОШ № 3 им З.А Мартункаева</w:t>
      </w:r>
      <w:r>
        <w:rPr>
          <w:b w:val="0"/>
          <w:bCs/>
          <w:sz w:val="24"/>
          <w:szCs w:val="24"/>
        </w:rPr>
        <w:t xml:space="preserve">» </w:t>
      </w:r>
    </w:p>
    <w:p w14:paraId="0B27D476">
      <w:pPr>
        <w:tabs>
          <w:tab w:val="left" w:pos="-240"/>
          <w:tab w:val="left" w:pos="120"/>
        </w:tabs>
        <w:ind w:firstLine="567"/>
        <w:jc w:val="both"/>
      </w:pPr>
      <w:r>
        <w:t xml:space="preserve">1.2. Правила внутреннего распорядка обучающихся </w:t>
      </w:r>
      <w:r>
        <w:rPr>
          <w:b w:val="0"/>
          <w:bCs/>
          <w:sz w:val="24"/>
          <w:szCs w:val="24"/>
        </w:rPr>
        <w:t>М</w:t>
      </w:r>
      <w:r>
        <w:rPr>
          <w:b w:val="0"/>
          <w:bCs/>
          <w:sz w:val="24"/>
          <w:szCs w:val="24"/>
          <w:lang w:val="ru-RU"/>
        </w:rPr>
        <w:t>К</w:t>
      </w:r>
      <w:r>
        <w:rPr>
          <w:b w:val="0"/>
          <w:bCs/>
          <w:sz w:val="24"/>
          <w:szCs w:val="24"/>
        </w:rPr>
        <w:t xml:space="preserve">ОУ « </w:t>
      </w:r>
      <w:r>
        <w:rPr>
          <w:b w:val="0"/>
          <w:bCs/>
          <w:sz w:val="24"/>
          <w:szCs w:val="24"/>
          <w:lang w:val="ru-RU"/>
        </w:rPr>
        <w:t>Бабаюртовская</w:t>
      </w:r>
      <w:r>
        <w:rPr>
          <w:rFonts w:hint="default"/>
          <w:b w:val="0"/>
          <w:bCs/>
          <w:sz w:val="24"/>
          <w:szCs w:val="24"/>
          <w:lang w:val="ru-RU"/>
        </w:rPr>
        <w:t xml:space="preserve"> СОШ № 3 им З.А Мартункаева</w:t>
      </w:r>
      <w:r>
        <w:rPr>
          <w:b w:val="0"/>
          <w:bCs/>
          <w:sz w:val="24"/>
          <w:szCs w:val="24"/>
        </w:rPr>
        <w:t xml:space="preserve">» </w:t>
      </w:r>
      <w:r>
        <w:t xml:space="preserve"> (далее – Учреждение) имеют цель обеспечить безопасность и охрану здоровья обучающихся во время образовательного процесса, поддержание дисциплины и порядка в школе и на ее территории для успешной реализации целей и задач Учреждения, определенных ее Уставом. </w:t>
      </w:r>
    </w:p>
    <w:p w14:paraId="120E57E3">
      <w:pPr>
        <w:tabs>
          <w:tab w:val="left" w:pos="-240"/>
          <w:tab w:val="left" w:pos="120"/>
        </w:tabs>
        <w:ind w:firstLine="567"/>
        <w:jc w:val="both"/>
      </w:pPr>
      <w:r>
        <w:t>1.3.Настоящие правила внутреннего распорядка обучающихся являются обязательными для всех учащихся Учреждения и их родителей (законных представителей). Невыполнение данных Правил может служить основанием для принятия административных мер, вплоть до исключения  обучающегося из Учреждения. При приеме обучающегося в Учреждение администрация обязана ознакомить его и его родителей (законных представителей) с настоящими Правилами. Ознакомление с Правилами уже зачисленных в контингент обучающихся и их родителей (законных представителей), разъяснение содержания настоящих Правил возлагается на педагогических работников (классных руководителей) Учреждения.</w:t>
      </w:r>
    </w:p>
    <w:p w14:paraId="4B4E489A">
      <w:pPr>
        <w:tabs>
          <w:tab w:val="left" w:pos="-240"/>
          <w:tab w:val="left" w:pos="120"/>
          <w:tab w:val="left" w:pos="360"/>
        </w:tabs>
        <w:ind w:firstLine="567"/>
        <w:jc w:val="both"/>
      </w:pPr>
      <w:r>
        <w:t>1.4.  Настоящие правила внутреннего распорядка обучающихся определяют основы статуса обучающихся Учреждения, их права и обязанности, как участников образовательных отношений, устанавливают учебный распорядок и правила поведения обучающихся в здании и на территории Учреждения и на мероприятиях, которые организует Учреждение.</w:t>
      </w:r>
    </w:p>
    <w:p w14:paraId="15440B13">
      <w:pPr>
        <w:tabs>
          <w:tab w:val="left" w:pos="-240"/>
          <w:tab w:val="left" w:pos="120"/>
          <w:tab w:val="left" w:pos="360"/>
        </w:tabs>
        <w:ind w:firstLine="567"/>
        <w:jc w:val="both"/>
      </w:pPr>
      <w:r>
        <w:t>1.5. Настоящие правила внутреннего распорядка обучающихся призваны способствовать формированию у обучающихся таких личностных качеств, как организованность, ответственность, уважение к окружающим.</w:t>
      </w:r>
    </w:p>
    <w:p w14:paraId="6E69842F">
      <w:pPr>
        <w:tabs>
          <w:tab w:val="left" w:pos="-240"/>
          <w:tab w:val="left" w:pos="120"/>
          <w:tab w:val="left" w:pos="360"/>
        </w:tabs>
        <w:ind w:firstLine="567"/>
        <w:jc w:val="both"/>
      </w:pPr>
      <w:r>
        <w:t xml:space="preserve">1.6. Дисциплина в Учреждении поддерживается на основе уважения человеческого достоинства обучающихся, педагогических и иных работников Учреждения. Применение методов физического и психического насилия по отношению к обучающимся не допускается. </w:t>
      </w:r>
    </w:p>
    <w:p w14:paraId="6100E653">
      <w:pPr>
        <w:tabs>
          <w:tab w:val="left" w:pos="-240"/>
          <w:tab w:val="left" w:pos="120"/>
          <w:tab w:val="left" w:pos="360"/>
        </w:tabs>
        <w:ind w:firstLine="567"/>
        <w:jc w:val="both"/>
      </w:pPr>
      <w:r>
        <w:t>1.7.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могут:</w:t>
      </w:r>
    </w:p>
    <w:p w14:paraId="7A90E3AD">
      <w:pPr>
        <w:tabs>
          <w:tab w:val="left" w:pos="-240"/>
          <w:tab w:val="left" w:pos="120"/>
          <w:tab w:val="left" w:pos="360"/>
        </w:tabs>
        <w:ind w:firstLine="567"/>
        <w:jc w:val="both"/>
      </w:pPr>
      <w:r>
        <w:t xml:space="preserve">1) создаваться советы обучающихся, советы родителей (законных представителей) несовершеннолетних обучающихся или иные органы. </w:t>
      </w:r>
    </w:p>
    <w:p w14:paraId="237B68C6">
      <w:pPr>
        <w:tabs>
          <w:tab w:val="left" w:pos="-240"/>
          <w:tab w:val="left" w:pos="120"/>
          <w:tab w:val="left" w:pos="360"/>
        </w:tabs>
        <w:ind w:firstLine="567"/>
        <w:jc w:val="both"/>
      </w:pPr>
      <w:r>
        <w:t>2) действовать профессиональные союзы обучающихся и (или) работников образовательной организации.</w:t>
      </w:r>
    </w:p>
    <w:p w14:paraId="61DBFDFC">
      <w:pPr>
        <w:tabs>
          <w:tab w:val="left" w:pos="-240"/>
          <w:tab w:val="left" w:pos="120"/>
          <w:tab w:val="left" w:pos="360"/>
        </w:tabs>
        <w:ind w:firstLine="567"/>
        <w:jc w:val="both"/>
      </w:pPr>
      <w:r>
        <w:t>1.8. Настоящие Правила являются локальным нормативным  актом Учреждения. Правила разрабатываются и принимаются педагогическим советом Учреждения, согласовываются с управляющим советом и утверждаются приказом директора Учреждения.</w:t>
      </w:r>
    </w:p>
    <w:p w14:paraId="005346E3">
      <w:pPr>
        <w:pStyle w:val="172"/>
        <w:numPr>
          <w:numId w:val="0"/>
        </w:numPr>
        <w:tabs>
          <w:tab w:val="left" w:pos="-240"/>
          <w:tab w:val="left" w:pos="120"/>
        </w:tabs>
        <w:ind w:left="360" w:leftChars="0"/>
        <w:jc w:val="both"/>
      </w:pPr>
      <w:r>
        <w:rPr>
          <w:b/>
        </w:rPr>
        <w:t>Права и обязанности обучающихся</w:t>
      </w:r>
    </w:p>
    <w:p w14:paraId="15D32D10">
      <w:pPr>
        <w:overflowPunct w:val="0"/>
        <w:autoSpaceDE w:val="0"/>
        <w:ind w:firstLine="567"/>
        <w:jc w:val="both"/>
        <w:textAlignment w:val="baseline"/>
        <w:rPr>
          <w:b/>
          <w:u w:val="single"/>
        </w:rPr>
      </w:pPr>
      <w:r>
        <w:rPr>
          <w:u w:val="single"/>
        </w:rPr>
        <w:t>2.1. Обучающиеся имеют право:</w:t>
      </w:r>
    </w:p>
    <w:p w14:paraId="617473F0">
      <w:pPr>
        <w:numPr>
          <w:ilvl w:val="0"/>
          <w:numId w:val="3"/>
        </w:numPr>
        <w:tabs>
          <w:tab w:val="left" w:pos="900"/>
          <w:tab w:val="left" w:pos="9923"/>
        </w:tabs>
        <w:ind w:left="0" w:right="125" w:firstLine="567"/>
        <w:jc w:val="both"/>
      </w:pPr>
      <w:r>
        <w:t>на выбор форм получения образования, перевод в другой класс или другое образовательное учреждение;</w:t>
      </w:r>
    </w:p>
    <w:p w14:paraId="4B909E14">
      <w:pPr>
        <w:numPr>
          <w:ilvl w:val="0"/>
          <w:numId w:val="3"/>
        </w:numPr>
        <w:tabs>
          <w:tab w:val="left" w:pos="900"/>
          <w:tab w:val="left" w:pos="9923"/>
        </w:tabs>
        <w:ind w:left="0" w:right="125" w:firstLine="567"/>
        <w:jc w:val="both"/>
      </w:pPr>
      <w:r>
        <w:t>на ознакомление с настоящими Правилами и другими локальными актами, регламентирующими деятельность Учреждения;</w:t>
      </w:r>
    </w:p>
    <w:p w14:paraId="060D33CB">
      <w:pPr>
        <w:numPr>
          <w:ilvl w:val="0"/>
          <w:numId w:val="3"/>
        </w:numPr>
        <w:tabs>
          <w:tab w:val="left" w:pos="900"/>
          <w:tab w:val="left" w:pos="9923"/>
        </w:tabs>
        <w:ind w:left="0" w:right="125" w:firstLine="567"/>
        <w:jc w:val="both"/>
      </w:pPr>
      <w:r>
        <w:t xml:space="preserve">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 </w:t>
      </w:r>
    </w:p>
    <w:p w14:paraId="4388B402">
      <w:pPr>
        <w:numPr>
          <w:ilvl w:val="0"/>
          <w:numId w:val="3"/>
        </w:numPr>
        <w:tabs>
          <w:tab w:val="left" w:pos="900"/>
          <w:tab w:val="left" w:pos="9923"/>
        </w:tabs>
        <w:ind w:left="0" w:right="125" w:firstLine="567"/>
        <w:jc w:val="both"/>
      </w:pPr>
      <w:r>
        <w:t>на выбор факультативных и элективных учебных предметов, курсов, дисциплин (модулей) из перечня, предлагаемого Учреждением;</w:t>
      </w:r>
    </w:p>
    <w:p w14:paraId="6E6E9295">
      <w:pPr>
        <w:numPr>
          <w:ilvl w:val="0"/>
          <w:numId w:val="3"/>
        </w:numPr>
        <w:tabs>
          <w:tab w:val="left" w:pos="900"/>
          <w:tab w:val="left" w:pos="9923"/>
        </w:tabs>
        <w:ind w:left="0" w:right="125" w:firstLine="567"/>
        <w:jc w:val="both"/>
      </w:pPr>
      <w:r>
        <w:t>на бесплатное пользование библиотечным фондом, иной материально-технической базой Учреждения во время  образовательной деятельности;</w:t>
      </w:r>
    </w:p>
    <w:p w14:paraId="22FA4083">
      <w:pPr>
        <w:numPr>
          <w:ilvl w:val="0"/>
          <w:numId w:val="3"/>
        </w:numPr>
        <w:tabs>
          <w:tab w:val="left" w:pos="900"/>
          <w:tab w:val="left" w:pos="9923"/>
        </w:tabs>
        <w:ind w:left="0" w:right="125" w:firstLine="567"/>
        <w:jc w:val="both"/>
      </w:pPr>
      <w:r>
        <w:t>на уважение человеческого достоинства, свободу совести и информации, свободное выражение своих взглядов и убеждений;</w:t>
      </w:r>
    </w:p>
    <w:p w14:paraId="7589A818">
      <w:pPr>
        <w:numPr>
          <w:ilvl w:val="0"/>
          <w:numId w:val="3"/>
        </w:numPr>
        <w:tabs>
          <w:tab w:val="left" w:pos="900"/>
          <w:tab w:val="left" w:pos="9923"/>
        </w:tabs>
        <w:ind w:left="0" w:right="125" w:firstLine="567"/>
        <w:jc w:val="both"/>
      </w:pPr>
      <w:r>
        <w:t>на свободное посещение мероприятий, которые проводятся в Учреждении и не предусмотрены учебным планом Учреждения;</w:t>
      </w:r>
    </w:p>
    <w:p w14:paraId="3D029E00">
      <w:pPr>
        <w:numPr>
          <w:ilvl w:val="0"/>
          <w:numId w:val="3"/>
        </w:numPr>
        <w:tabs>
          <w:tab w:val="left" w:pos="900"/>
          <w:tab w:val="left" w:pos="9923"/>
        </w:tabs>
        <w:ind w:left="0" w:right="125" w:firstLine="567"/>
        <w:jc w:val="both"/>
      </w:pPr>
      <w:r>
        <w:t>на защиту от</w:t>
      </w:r>
      <w:r>
        <w:rPr>
          <w:rFonts w:eastAsia="DejaVu Sans"/>
        </w:rPr>
        <w:t xml:space="preserve"> всех форм</w:t>
      </w:r>
      <w:r>
        <w:t xml:space="preserve"> физического и психического насилия, </w:t>
      </w:r>
      <w:r>
        <w:rPr>
          <w:rFonts w:eastAsia="DejaVu Sans"/>
        </w:rPr>
        <w:t>оскорбления личности;</w:t>
      </w:r>
    </w:p>
    <w:p w14:paraId="28743474">
      <w:pPr>
        <w:numPr>
          <w:ilvl w:val="0"/>
          <w:numId w:val="3"/>
        </w:numPr>
        <w:tabs>
          <w:tab w:val="left" w:pos="900"/>
          <w:tab w:val="left" w:pos="9923"/>
        </w:tabs>
        <w:ind w:left="0" w:right="125" w:firstLine="567"/>
        <w:jc w:val="both"/>
        <w:rPr>
          <w:rStyle w:val="158"/>
          <w:sz w:val="24"/>
          <w:szCs w:val="24"/>
        </w:rPr>
      </w:pPr>
      <w:r>
        <w:rPr>
          <w:rFonts w:eastAsia="DejaVu Sans"/>
        </w:rPr>
        <w:t>на защиту от информации, пропаганды и агитации, наносящей вред здоровью, нравственному и духовному развитию;</w:t>
      </w:r>
    </w:p>
    <w:p w14:paraId="0D0D0070">
      <w:pPr>
        <w:numPr>
          <w:ilvl w:val="0"/>
          <w:numId w:val="3"/>
        </w:numPr>
        <w:tabs>
          <w:tab w:val="left" w:pos="900"/>
          <w:tab w:val="left" w:pos="9923"/>
        </w:tabs>
        <w:ind w:left="0" w:right="125" w:firstLine="567"/>
        <w:jc w:val="both"/>
      </w:pPr>
      <w:r>
        <w:t>на условия обучения, гарантирующие охрану и укрепление здоровья;</w:t>
      </w:r>
    </w:p>
    <w:p w14:paraId="46D6884D">
      <w:pPr>
        <w:pStyle w:val="168"/>
        <w:numPr>
          <w:ilvl w:val="0"/>
          <w:numId w:val="4"/>
        </w:numPr>
        <w:ind w:left="0" w:right="125" w:firstLine="567"/>
        <w:jc w:val="both"/>
      </w:pPr>
      <w:r>
        <w:rPr>
          <w:sz w:val="24"/>
          <w:szCs w:val="24"/>
        </w:rPr>
        <w:t xml:space="preserve">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психолого-медико-педагогической коррекции;</w:t>
      </w:r>
    </w:p>
    <w:p w14:paraId="2F37D3FB">
      <w:pPr>
        <w:pStyle w:val="168"/>
        <w:numPr>
          <w:ilvl w:val="0"/>
          <w:numId w:val="4"/>
        </w:numPr>
        <w:ind w:left="0" w:right="125" w:firstLine="567"/>
        <w:jc w:val="both"/>
      </w:pPr>
      <w:r>
        <w:rPr>
          <w:sz w:val="24"/>
          <w:szCs w:val="24"/>
        </w:rPr>
        <w:t xml:space="preserve"> на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14:paraId="0BCC0E24">
      <w:pPr>
        <w:pStyle w:val="168"/>
        <w:numPr>
          <w:ilvl w:val="0"/>
          <w:numId w:val="4"/>
        </w:numPr>
        <w:ind w:left="0" w:right="125" w:firstLine="567"/>
        <w:jc w:val="both"/>
        <w:rPr>
          <w:sz w:val="24"/>
          <w:szCs w:val="24"/>
        </w:rPr>
      </w:pPr>
      <w:r>
        <w:rPr>
          <w:sz w:val="24"/>
          <w:szCs w:val="24"/>
        </w:rPr>
        <w:t xml:space="preserve"> участие в научно – исследовательской, научно – технической, экспериментальной и инновационной деятельности, осуществляемой Учреждением под руководством педагогов;</w:t>
      </w:r>
    </w:p>
    <w:p w14:paraId="2E473945">
      <w:pPr>
        <w:pStyle w:val="168"/>
        <w:numPr>
          <w:ilvl w:val="0"/>
          <w:numId w:val="4"/>
        </w:numPr>
        <w:ind w:left="0" w:right="125" w:firstLine="567"/>
        <w:jc w:val="both"/>
        <w:rPr>
          <w:sz w:val="24"/>
          <w:szCs w:val="24"/>
        </w:rPr>
      </w:pPr>
      <w:r>
        <w:rPr>
          <w:sz w:val="24"/>
          <w:szCs w:val="24"/>
        </w:rPr>
        <w:t xml:space="preserve"> опубликование своих работ в изданиях Учреждения;</w:t>
      </w:r>
    </w:p>
    <w:p w14:paraId="7D6CDCC3">
      <w:pPr>
        <w:pStyle w:val="168"/>
        <w:numPr>
          <w:ilvl w:val="0"/>
          <w:numId w:val="5"/>
        </w:numPr>
        <w:ind w:left="0" w:right="125" w:firstLine="567"/>
        <w:jc w:val="both"/>
      </w:pPr>
      <w:r>
        <w:rPr>
          <w:sz w:val="24"/>
          <w:szCs w:val="24"/>
        </w:rPr>
        <w:t xml:space="preserve">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545E16BB">
      <w:pPr>
        <w:pStyle w:val="168"/>
        <w:numPr>
          <w:ilvl w:val="0"/>
          <w:numId w:val="5"/>
        </w:numPr>
        <w:ind w:left="0" w:right="125" w:firstLine="567"/>
        <w:jc w:val="both"/>
      </w:pPr>
      <w:r>
        <w:rPr>
          <w:sz w:val="24"/>
          <w:szCs w:val="24"/>
        </w:rPr>
        <w:t xml:space="preserve"> участие в управлении Учреждением в порядке, установленном Уставом;</w:t>
      </w:r>
    </w:p>
    <w:p w14:paraId="389AE15F">
      <w:pPr>
        <w:pStyle w:val="168"/>
        <w:numPr>
          <w:ilvl w:val="0"/>
          <w:numId w:val="5"/>
        </w:numPr>
        <w:ind w:left="0" w:right="125" w:firstLine="567"/>
        <w:jc w:val="both"/>
      </w:pPr>
      <w:r>
        <w:rPr>
          <w:sz w:val="24"/>
          <w:szCs w:val="24"/>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14:paraId="28C4C065">
      <w:pPr>
        <w:pStyle w:val="168"/>
        <w:numPr>
          <w:ilvl w:val="0"/>
          <w:numId w:val="6"/>
        </w:numPr>
        <w:ind w:left="0" w:right="125" w:firstLine="567"/>
        <w:jc w:val="both"/>
      </w:pPr>
      <w:r>
        <w:rPr>
          <w:sz w:val="24"/>
          <w:szCs w:val="24"/>
        </w:rPr>
        <w:t xml:space="preserve"> пользование в порядке, установленном локальными нормативными актами, лечебно-оздоровительной инфраструктурой, объектами культуры и объектами спорта Учреждения;</w:t>
      </w:r>
    </w:p>
    <w:p w14:paraId="1F15B617">
      <w:pPr>
        <w:pStyle w:val="168"/>
        <w:numPr>
          <w:ilvl w:val="0"/>
          <w:numId w:val="6"/>
        </w:numPr>
        <w:ind w:left="0" w:right="125" w:firstLine="567"/>
        <w:jc w:val="both"/>
      </w:pPr>
      <w:r>
        <w:rPr>
          <w:sz w:val="24"/>
          <w:szCs w:val="24"/>
        </w:rPr>
        <w:t xml:space="preserve">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1EF74A34">
      <w:pPr>
        <w:pStyle w:val="168"/>
        <w:numPr>
          <w:ilvl w:val="0"/>
          <w:numId w:val="6"/>
        </w:numPr>
        <w:ind w:left="0" w:right="125" w:firstLine="567"/>
        <w:jc w:val="both"/>
      </w:pPr>
      <w:r>
        <w:rPr>
          <w:sz w:val="24"/>
          <w:szCs w:val="24"/>
        </w:rPr>
        <w:t xml:space="preserve">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155938D2">
      <w:pPr>
        <w:pStyle w:val="168"/>
        <w:numPr>
          <w:ilvl w:val="0"/>
          <w:numId w:val="6"/>
        </w:numPr>
        <w:ind w:left="0" w:right="125" w:firstLine="567"/>
        <w:jc w:val="both"/>
        <w:rPr>
          <w:sz w:val="24"/>
          <w:szCs w:val="24"/>
        </w:rPr>
      </w:pPr>
      <w:r>
        <w:rPr>
          <w:sz w:val="24"/>
          <w:szCs w:val="24"/>
        </w:rPr>
        <w:t xml:space="preserve"> обращение в комиссию по урегулированию споров между участниками образовательных отношений.</w:t>
      </w:r>
    </w:p>
    <w:p w14:paraId="7504E4F4">
      <w:pPr>
        <w:overflowPunct w:val="0"/>
        <w:autoSpaceDE w:val="0"/>
        <w:ind w:right="125" w:firstLine="567"/>
        <w:jc w:val="both"/>
        <w:textAlignment w:val="baseline"/>
        <w:rPr>
          <w:u w:val="single"/>
        </w:rPr>
      </w:pPr>
      <w:r>
        <w:rPr>
          <w:u w:val="single"/>
        </w:rPr>
        <w:t xml:space="preserve">2.2 Организация питания обучающихся </w:t>
      </w:r>
    </w:p>
    <w:p w14:paraId="57D0643E">
      <w:pPr>
        <w:pStyle w:val="168"/>
        <w:numPr>
          <w:ilvl w:val="0"/>
          <w:numId w:val="7"/>
        </w:numPr>
        <w:ind w:left="0" w:right="125" w:firstLine="567"/>
        <w:jc w:val="both"/>
        <w:rPr>
          <w:sz w:val="24"/>
          <w:szCs w:val="24"/>
        </w:rPr>
      </w:pPr>
      <w:r>
        <w:rPr>
          <w:sz w:val="24"/>
          <w:szCs w:val="24"/>
        </w:rPr>
        <w:t>Организация питания обучающихся возлагается на Учреждение;</w:t>
      </w:r>
    </w:p>
    <w:p w14:paraId="70A2853F">
      <w:pPr>
        <w:pStyle w:val="168"/>
        <w:numPr>
          <w:ilvl w:val="0"/>
          <w:numId w:val="7"/>
        </w:numPr>
        <w:ind w:left="0" w:right="125" w:firstLine="567"/>
        <w:jc w:val="both"/>
        <w:rPr>
          <w:sz w:val="24"/>
          <w:szCs w:val="24"/>
        </w:rPr>
      </w:pPr>
      <w:r>
        <w:rPr>
          <w:sz w:val="24"/>
          <w:szCs w:val="24"/>
        </w:rPr>
        <w:t>Обучающиеся по образовательным программам начального общего образования в Учреждении обеспечиваются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6DF3DC3C">
      <w:pPr>
        <w:pStyle w:val="168"/>
        <w:numPr>
          <w:ilvl w:val="0"/>
          <w:numId w:val="7"/>
        </w:numPr>
        <w:ind w:left="0" w:right="125" w:firstLine="567"/>
        <w:jc w:val="both"/>
        <w:rPr>
          <w:sz w:val="24"/>
          <w:szCs w:val="24"/>
        </w:rPr>
      </w:pPr>
      <w:r>
        <w:rPr>
          <w:sz w:val="24"/>
          <w:szCs w:val="24"/>
        </w:rPr>
        <w:t>Обучающиеся имеют право на обеспечение питанием в случаях и в порядке, которые установлены федеральными законами, законами субъектов Российской Федерации.</w:t>
      </w:r>
    </w:p>
    <w:p w14:paraId="36238506">
      <w:pPr>
        <w:pStyle w:val="168"/>
        <w:ind w:right="125" w:firstLine="567"/>
        <w:jc w:val="both"/>
      </w:pPr>
      <w:r>
        <w:rPr>
          <w:sz w:val="24"/>
          <w:szCs w:val="24"/>
          <w:u w:val="single"/>
        </w:rPr>
        <w:t>2.3.Охрана здоровья обучающихся</w:t>
      </w:r>
    </w:p>
    <w:p w14:paraId="0BB30329">
      <w:pPr>
        <w:pStyle w:val="168"/>
        <w:ind w:right="125" w:firstLine="567"/>
        <w:jc w:val="both"/>
        <w:rPr>
          <w:sz w:val="24"/>
          <w:szCs w:val="24"/>
        </w:rPr>
      </w:pPr>
      <w:r>
        <w:rPr>
          <w:sz w:val="24"/>
          <w:szCs w:val="24"/>
        </w:rPr>
        <w:t>2.3.1. Обучающиеся имеют право на охрану здоровья, которая включает в себя:</w:t>
      </w:r>
    </w:p>
    <w:p w14:paraId="6D8CF669">
      <w:pPr>
        <w:pStyle w:val="168"/>
        <w:ind w:right="125" w:firstLine="567"/>
        <w:jc w:val="both"/>
      </w:pPr>
      <w:r>
        <w:rPr>
          <w:sz w:val="24"/>
          <w:szCs w:val="24"/>
        </w:rPr>
        <w:t xml:space="preserve">- оказание первичной медико-санитарной помощи в порядке, установленном </w:t>
      </w:r>
      <w:r>
        <w:fldChar w:fldCharType="begin"/>
      </w:r>
      <w:r>
        <w:instrText xml:space="preserve"> HYPERLINK "http://base.garant.ru/12191967/1/" \l "block_3" </w:instrText>
      </w:r>
      <w:r>
        <w:fldChar w:fldCharType="separate"/>
      </w:r>
      <w:r>
        <w:rPr>
          <w:rStyle w:val="162"/>
          <w:color w:val="000000"/>
          <w:sz w:val="24"/>
          <w:szCs w:val="24"/>
        </w:rPr>
        <w:t>законодательством</w:t>
      </w:r>
      <w:r>
        <w:rPr>
          <w:rStyle w:val="162"/>
          <w:color w:val="000000"/>
          <w:sz w:val="24"/>
          <w:szCs w:val="24"/>
        </w:rPr>
        <w:fldChar w:fldCharType="end"/>
      </w:r>
      <w:r>
        <w:rPr>
          <w:sz w:val="24"/>
          <w:szCs w:val="24"/>
        </w:rPr>
        <w:t xml:space="preserve"> в сфере охраны здоровья;</w:t>
      </w:r>
    </w:p>
    <w:p w14:paraId="53D61507">
      <w:pPr>
        <w:pStyle w:val="168"/>
        <w:ind w:right="125" w:firstLine="567"/>
        <w:jc w:val="both"/>
        <w:rPr>
          <w:sz w:val="24"/>
          <w:szCs w:val="24"/>
        </w:rPr>
      </w:pPr>
      <w:r>
        <w:rPr>
          <w:sz w:val="24"/>
          <w:szCs w:val="24"/>
        </w:rPr>
        <w:t>- организацию питания обучающихся;</w:t>
      </w:r>
    </w:p>
    <w:p w14:paraId="56F1832F">
      <w:pPr>
        <w:pStyle w:val="168"/>
        <w:ind w:right="125" w:firstLine="567"/>
        <w:jc w:val="both"/>
        <w:rPr>
          <w:sz w:val="24"/>
          <w:szCs w:val="24"/>
        </w:rPr>
      </w:pPr>
      <w:r>
        <w:rPr>
          <w:sz w:val="24"/>
          <w:szCs w:val="24"/>
        </w:rPr>
        <w:t>- определение оптимальной учебной, внеучебной нагрузки, режима учебных занятий и продолжительности каникул;</w:t>
      </w:r>
    </w:p>
    <w:p w14:paraId="0A429385">
      <w:pPr>
        <w:pStyle w:val="168"/>
        <w:ind w:right="125" w:firstLine="567"/>
        <w:jc w:val="both"/>
      </w:pPr>
      <w:r>
        <w:rPr>
          <w:sz w:val="24"/>
          <w:szCs w:val="24"/>
        </w:rPr>
        <w:t>- пропаганду и обучение навыкам здорового образа жизни, требованиям охраны труда;</w:t>
      </w:r>
    </w:p>
    <w:p w14:paraId="372208F1">
      <w:pPr>
        <w:pStyle w:val="168"/>
        <w:ind w:right="125" w:firstLine="567"/>
        <w:jc w:val="both"/>
      </w:pPr>
      <w:r>
        <w:rPr>
          <w:sz w:val="24"/>
          <w:szCs w:val="24"/>
        </w:rPr>
        <w:t>- организацию и создание условий для профилактики заболеваний и оздоровления обучающихся, для занятия ими физической культурой и спортом;</w:t>
      </w:r>
    </w:p>
    <w:p w14:paraId="2FBDE529">
      <w:pPr>
        <w:pStyle w:val="168"/>
        <w:ind w:right="125" w:firstLine="567"/>
        <w:jc w:val="both"/>
      </w:pPr>
      <w:r>
        <w:rPr>
          <w:sz w:val="24"/>
          <w:szCs w:val="24"/>
        </w:rPr>
        <w:t xml:space="preserve">- прохождение обучающимися в соответствии с </w:t>
      </w:r>
      <w:r>
        <w:fldChar w:fldCharType="begin"/>
      </w:r>
      <w:r>
        <w:instrText xml:space="preserve"> HYPERLINK "http://base.garant.ru/4171080/" \l "block_1000" </w:instrText>
      </w:r>
      <w:r>
        <w:fldChar w:fldCharType="separate"/>
      </w:r>
      <w:r>
        <w:rPr>
          <w:rStyle w:val="162"/>
          <w:color w:val="000000"/>
          <w:sz w:val="24"/>
          <w:szCs w:val="24"/>
        </w:rPr>
        <w:t>законодательством</w:t>
      </w:r>
      <w:r>
        <w:rPr>
          <w:rStyle w:val="162"/>
          <w:color w:val="000000"/>
          <w:sz w:val="24"/>
          <w:szCs w:val="24"/>
        </w:rPr>
        <w:fldChar w:fldCharType="end"/>
      </w:r>
      <w:r>
        <w:rPr>
          <w:sz w:val="24"/>
          <w:szCs w:val="24"/>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14:paraId="230D270B">
      <w:pPr>
        <w:pStyle w:val="168"/>
        <w:ind w:right="125" w:firstLine="567"/>
        <w:jc w:val="both"/>
      </w:pPr>
      <w:r>
        <w:rPr>
          <w:sz w:val="24"/>
          <w:szCs w:val="24"/>
        </w:rPr>
        <w:t>- профилактику и запрещение курения табака</w:t>
      </w:r>
      <w:r>
        <w:t xml:space="preserve"> </w:t>
      </w:r>
      <w:r>
        <w:rPr>
          <w:sz w:val="24"/>
          <w:szCs w:val="24"/>
        </w:rPr>
        <w:t>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14:paraId="4A9F9FF8">
      <w:pPr>
        <w:pStyle w:val="168"/>
        <w:ind w:right="125" w:firstLine="567"/>
        <w:jc w:val="both"/>
      </w:pPr>
      <w:r>
        <w:rPr>
          <w:sz w:val="24"/>
          <w:szCs w:val="24"/>
        </w:rPr>
        <w:t>-  обеспечение безопасности обучающихся во время пребывания в Учреждении;</w:t>
      </w:r>
    </w:p>
    <w:p w14:paraId="68C8D82A">
      <w:pPr>
        <w:pStyle w:val="168"/>
        <w:ind w:right="125" w:firstLine="567"/>
        <w:jc w:val="both"/>
        <w:rPr>
          <w:sz w:val="24"/>
          <w:szCs w:val="24"/>
        </w:rPr>
      </w:pPr>
      <w:r>
        <w:rPr>
          <w:sz w:val="24"/>
          <w:szCs w:val="24"/>
        </w:rPr>
        <w:t>- профилактику несчастных случаев с учащимися во время пребывания в Учреждении;</w:t>
      </w:r>
    </w:p>
    <w:p w14:paraId="7C19B2BF">
      <w:pPr>
        <w:pStyle w:val="168"/>
        <w:ind w:right="125" w:firstLine="567"/>
        <w:jc w:val="both"/>
        <w:rPr>
          <w:sz w:val="24"/>
          <w:szCs w:val="24"/>
        </w:rPr>
      </w:pPr>
      <w:r>
        <w:rPr>
          <w:sz w:val="24"/>
          <w:szCs w:val="24"/>
        </w:rPr>
        <w:t>- проведение санитарно-противоэпидемических и профилактических мероприятий;</w:t>
      </w:r>
    </w:p>
    <w:p w14:paraId="00EB5462">
      <w:pPr>
        <w:pStyle w:val="168"/>
        <w:ind w:right="125" w:firstLine="567"/>
        <w:jc w:val="both"/>
        <w:rPr>
          <w:sz w:val="24"/>
          <w:szCs w:val="24"/>
        </w:rPr>
      </w:pPr>
      <w:r>
        <w:rPr>
          <w:sz w:val="24"/>
          <w:szCs w:val="24"/>
        </w:rPr>
        <w:t>- обучение педагогических работников навыкам оказания первой помощи.</w:t>
      </w:r>
    </w:p>
    <w:p w14:paraId="5F10E4FA">
      <w:pPr>
        <w:pStyle w:val="168"/>
        <w:ind w:right="125" w:firstLine="567"/>
        <w:jc w:val="both"/>
        <w:rPr>
          <w:sz w:val="24"/>
          <w:szCs w:val="24"/>
        </w:rPr>
      </w:pPr>
      <w:r>
        <w:rPr>
          <w:sz w:val="24"/>
          <w:szCs w:val="24"/>
        </w:rPr>
        <w:t>2.3.2. Учреждение обеспечивает организацию оказания первой помощи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14:paraId="262D3F90">
      <w:pPr>
        <w:pStyle w:val="168"/>
        <w:ind w:right="125" w:firstLine="567"/>
        <w:jc w:val="both"/>
        <w:rPr>
          <w:sz w:val="24"/>
          <w:szCs w:val="24"/>
        </w:rPr>
      </w:pPr>
      <w:r>
        <w:rPr>
          <w:sz w:val="24"/>
          <w:szCs w:val="24"/>
        </w:rPr>
        <w:t>2.3.3.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w:t>
      </w:r>
    </w:p>
    <w:p w14:paraId="30EC361B">
      <w:pPr>
        <w:pStyle w:val="168"/>
        <w:ind w:right="125" w:firstLine="567"/>
        <w:jc w:val="both"/>
        <w:rPr>
          <w:sz w:val="24"/>
          <w:szCs w:val="24"/>
        </w:rPr>
      </w:pPr>
      <w:r>
        <w:rPr>
          <w:sz w:val="24"/>
          <w:szCs w:val="24"/>
        </w:rPr>
        <w:t>2.3.4. Учреждение при реализации образовательных программ создает условия для охраны здоровья обучающихся, в том числе обеспечивает:</w:t>
      </w:r>
    </w:p>
    <w:p w14:paraId="70E46586">
      <w:pPr>
        <w:pStyle w:val="168"/>
        <w:ind w:right="125" w:firstLine="567"/>
        <w:jc w:val="both"/>
        <w:rPr>
          <w:sz w:val="24"/>
          <w:szCs w:val="24"/>
        </w:rPr>
      </w:pPr>
      <w:r>
        <w:rPr>
          <w:sz w:val="24"/>
          <w:szCs w:val="24"/>
        </w:rPr>
        <w:t>- наблюдение за состоянием здоровья учащихся;</w:t>
      </w:r>
    </w:p>
    <w:p w14:paraId="0517BCF8">
      <w:pPr>
        <w:pStyle w:val="168"/>
        <w:ind w:right="125" w:firstLine="567"/>
        <w:jc w:val="both"/>
      </w:pPr>
      <w:r>
        <w:rPr>
          <w:sz w:val="24"/>
          <w:szCs w:val="24"/>
        </w:rP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7AB93029">
      <w:pPr>
        <w:pStyle w:val="168"/>
        <w:ind w:right="125" w:firstLine="567"/>
        <w:jc w:val="both"/>
        <w:rPr>
          <w:sz w:val="24"/>
          <w:szCs w:val="24"/>
        </w:rPr>
      </w:pPr>
      <w:r>
        <w:rPr>
          <w:sz w:val="24"/>
          <w:szCs w:val="24"/>
        </w:rPr>
        <w:t>- соблюдение государственных санитарно-эпидемиологических и нормативов;</w:t>
      </w:r>
    </w:p>
    <w:p w14:paraId="2D798C55">
      <w:pPr>
        <w:pStyle w:val="168"/>
        <w:ind w:right="125" w:firstLine="567"/>
        <w:jc w:val="both"/>
      </w:pPr>
      <w:r>
        <w:rPr>
          <w:sz w:val="24"/>
          <w:szCs w:val="24"/>
        </w:rPr>
        <w:t>- расследование и учет несчастных случаев с обучающимися во время пребывания в Учреждении в соответствующем порядке.</w:t>
      </w:r>
    </w:p>
    <w:p w14:paraId="21DC6D0A">
      <w:pPr>
        <w:pStyle w:val="168"/>
        <w:ind w:right="125" w:firstLine="567"/>
        <w:jc w:val="both"/>
        <w:rPr>
          <w:rFonts w:hint="default"/>
          <w:b/>
          <w:lang w:val="ru-RU"/>
        </w:rPr>
      </w:pPr>
      <w:r>
        <w:rPr>
          <w:sz w:val="24"/>
          <w:szCs w:val="24"/>
        </w:rPr>
        <w:t>2.3.5.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законодательством Российской Федерации в сфере охраны здоровья</w:t>
      </w:r>
      <w:r>
        <w:rPr>
          <w:rFonts w:hint="default"/>
          <w:sz w:val="24"/>
          <w:szCs w:val="24"/>
          <w:lang w:val="ru-RU"/>
        </w:rPr>
        <w:t>.</w:t>
      </w:r>
    </w:p>
    <w:p w14:paraId="324A4958">
      <w:pPr>
        <w:tabs>
          <w:tab w:val="left" w:pos="1701"/>
          <w:tab w:val="left" w:pos="9923"/>
        </w:tabs>
        <w:ind w:right="125"/>
        <w:jc w:val="both"/>
        <w:rPr>
          <w:u w:val="single"/>
        </w:rPr>
      </w:pPr>
      <w:r>
        <w:t xml:space="preserve">         </w:t>
      </w:r>
      <w:r>
        <w:rPr>
          <w:u w:val="single"/>
        </w:rPr>
        <w:t>2.4</w:t>
      </w:r>
      <w:r>
        <w:rPr>
          <w:b/>
          <w:u w:val="single"/>
        </w:rPr>
        <w:t xml:space="preserve"> </w:t>
      </w:r>
      <w:r>
        <w:rPr>
          <w:u w:val="single"/>
        </w:rPr>
        <w:t>Обучающиеся обязаны</w:t>
      </w:r>
    </w:p>
    <w:p w14:paraId="66EC73D5">
      <w:pPr>
        <w:numPr>
          <w:ilvl w:val="0"/>
          <w:numId w:val="8"/>
        </w:numPr>
        <w:tabs>
          <w:tab w:val="left" w:pos="0"/>
          <w:tab w:val="left" w:pos="142"/>
          <w:tab w:val="left" w:pos="284"/>
          <w:tab w:val="left" w:pos="426"/>
          <w:tab w:val="left" w:pos="851"/>
          <w:tab w:val="left" w:pos="1134"/>
          <w:tab w:val="left" w:pos="1276"/>
          <w:tab w:val="left" w:pos="1560"/>
          <w:tab w:val="left" w:pos="1985"/>
          <w:tab w:val="left" w:pos="9923"/>
          <w:tab w:val="clear" w:pos="1429"/>
        </w:tabs>
        <w:ind w:left="0" w:right="125" w:firstLine="426"/>
        <w:jc w:val="both"/>
      </w:pPr>
      <w: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18249B6E">
      <w:pPr>
        <w:numPr>
          <w:ilvl w:val="0"/>
          <w:numId w:val="8"/>
        </w:numPr>
        <w:tabs>
          <w:tab w:val="left" w:pos="0"/>
          <w:tab w:val="left" w:pos="142"/>
          <w:tab w:val="left" w:pos="284"/>
          <w:tab w:val="left" w:pos="426"/>
          <w:tab w:val="left" w:pos="851"/>
          <w:tab w:val="left" w:pos="1134"/>
          <w:tab w:val="left" w:pos="1276"/>
          <w:tab w:val="left" w:pos="1560"/>
          <w:tab w:val="left" w:pos="1985"/>
          <w:tab w:val="left" w:pos="9923"/>
          <w:tab w:val="clear" w:pos="1429"/>
        </w:tabs>
        <w:ind w:left="0" w:right="125" w:firstLine="426"/>
        <w:jc w:val="both"/>
      </w:pPr>
      <w:r>
        <w:t>выполнять требования устава Учреждения, правил внутреннего распорядка обучающихся, в том числе требования к дисциплине на учебных занятиях и правилам поведения в Учреждении, санитарно – гигиенических правил, правил пожарной безопасности и иных локальных нормативных актов по вопросам организации и осуществления образовательной деятельности;</w:t>
      </w:r>
    </w:p>
    <w:p w14:paraId="4F6B97C3">
      <w:pPr>
        <w:numPr>
          <w:ilvl w:val="0"/>
          <w:numId w:val="8"/>
        </w:numPr>
        <w:tabs>
          <w:tab w:val="left" w:pos="0"/>
          <w:tab w:val="left" w:pos="142"/>
          <w:tab w:val="left" w:pos="284"/>
          <w:tab w:val="left" w:pos="426"/>
          <w:tab w:val="left" w:pos="851"/>
          <w:tab w:val="left" w:pos="1134"/>
          <w:tab w:val="left" w:pos="1276"/>
          <w:tab w:val="left" w:pos="1560"/>
          <w:tab w:val="left" w:pos="1985"/>
          <w:tab w:val="left" w:pos="9923"/>
          <w:tab w:val="clear" w:pos="1429"/>
        </w:tabs>
        <w:ind w:left="0" w:right="125" w:firstLine="426"/>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6DA9F4A5">
      <w:pPr>
        <w:numPr>
          <w:ilvl w:val="0"/>
          <w:numId w:val="8"/>
        </w:numPr>
        <w:tabs>
          <w:tab w:val="left" w:pos="0"/>
          <w:tab w:val="left" w:pos="142"/>
          <w:tab w:val="left" w:pos="284"/>
          <w:tab w:val="left" w:pos="426"/>
          <w:tab w:val="left" w:pos="851"/>
          <w:tab w:val="left" w:pos="1134"/>
          <w:tab w:val="left" w:pos="1276"/>
          <w:tab w:val="left" w:pos="1560"/>
          <w:tab w:val="left" w:pos="1985"/>
          <w:tab w:val="left" w:pos="9923"/>
          <w:tab w:val="clear" w:pos="1429"/>
        </w:tabs>
        <w:ind w:left="0" w:right="125" w:firstLine="426"/>
        <w:jc w:val="both"/>
      </w:pPr>
      <w:r>
        <w:t>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14:paraId="2C1B51DB">
      <w:pPr>
        <w:numPr>
          <w:ilvl w:val="0"/>
          <w:numId w:val="8"/>
        </w:numPr>
        <w:tabs>
          <w:tab w:val="left" w:pos="0"/>
          <w:tab w:val="left" w:pos="142"/>
          <w:tab w:val="left" w:pos="284"/>
          <w:tab w:val="left" w:pos="426"/>
          <w:tab w:val="left" w:pos="851"/>
          <w:tab w:val="left" w:pos="1134"/>
          <w:tab w:val="left" w:pos="1276"/>
          <w:tab w:val="left" w:pos="1560"/>
          <w:tab w:val="left" w:pos="1985"/>
          <w:tab w:val="left" w:pos="9923"/>
          <w:tab w:val="clear" w:pos="1429"/>
        </w:tabs>
        <w:ind w:left="0" w:right="125" w:firstLine="426"/>
        <w:jc w:val="both"/>
      </w:pPr>
      <w: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Учреждения, иных экстренных случаев;</w:t>
      </w:r>
    </w:p>
    <w:p w14:paraId="2F201866">
      <w:pPr>
        <w:numPr>
          <w:ilvl w:val="0"/>
          <w:numId w:val="8"/>
        </w:numPr>
        <w:tabs>
          <w:tab w:val="left" w:pos="0"/>
          <w:tab w:val="left" w:pos="142"/>
          <w:tab w:val="left" w:pos="284"/>
          <w:tab w:val="left" w:pos="426"/>
          <w:tab w:val="left" w:pos="851"/>
          <w:tab w:val="left" w:pos="1134"/>
          <w:tab w:val="left" w:pos="1276"/>
          <w:tab w:val="left" w:pos="1560"/>
          <w:tab w:val="left" w:pos="1985"/>
          <w:tab w:val="left" w:pos="9923"/>
        </w:tabs>
        <w:ind w:left="0" w:right="125" w:firstLine="426"/>
        <w:jc w:val="both"/>
      </w:pPr>
      <w:r>
        <w:t>бережно относиться к имуществу Учреждения, поддерживать в ней чистоту и порядок; бережно относиться к результатам труда других людей, к зеленым насаждениям;</w:t>
      </w:r>
    </w:p>
    <w:p w14:paraId="7D54D2B9">
      <w:pPr>
        <w:numPr>
          <w:ilvl w:val="0"/>
          <w:numId w:val="8"/>
        </w:numPr>
        <w:tabs>
          <w:tab w:val="left" w:pos="0"/>
          <w:tab w:val="left" w:pos="142"/>
          <w:tab w:val="left" w:pos="284"/>
          <w:tab w:val="left" w:pos="426"/>
          <w:tab w:val="left" w:pos="851"/>
          <w:tab w:val="left" w:pos="1134"/>
          <w:tab w:val="left" w:pos="1276"/>
          <w:tab w:val="left" w:pos="1560"/>
          <w:tab w:val="left" w:pos="1985"/>
          <w:tab w:val="left" w:pos="9923"/>
        </w:tabs>
        <w:ind w:left="0" w:right="125" w:firstLine="426"/>
        <w:jc w:val="both"/>
      </w:pPr>
      <w:r>
        <w:t>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14:paraId="3A2502F6">
      <w:pPr>
        <w:numPr>
          <w:ilvl w:val="0"/>
          <w:numId w:val="8"/>
        </w:numPr>
        <w:tabs>
          <w:tab w:val="left" w:pos="0"/>
          <w:tab w:val="left" w:pos="142"/>
          <w:tab w:val="left" w:pos="284"/>
          <w:tab w:val="left" w:pos="426"/>
          <w:tab w:val="left" w:pos="851"/>
          <w:tab w:val="left" w:pos="1134"/>
          <w:tab w:val="left" w:pos="1276"/>
          <w:tab w:val="left" w:pos="1560"/>
          <w:tab w:val="left" w:pos="1985"/>
          <w:tab w:val="left" w:pos="9923"/>
        </w:tabs>
        <w:ind w:left="0" w:right="125" w:firstLine="426"/>
        <w:jc w:val="both"/>
      </w:pPr>
      <w:r>
        <w:t>быть дисциплинированными, соблюдать общественный порядок в Учреждении и вне его, выполнять требования дежурных преподавателей по Учреждению, добросовестно относиться к дежурству по Учреждению;</w:t>
      </w:r>
    </w:p>
    <w:p w14:paraId="38EF65AB">
      <w:pPr>
        <w:numPr>
          <w:ilvl w:val="0"/>
          <w:numId w:val="8"/>
        </w:numPr>
        <w:tabs>
          <w:tab w:val="left" w:pos="0"/>
          <w:tab w:val="left" w:pos="142"/>
          <w:tab w:val="left" w:pos="284"/>
          <w:tab w:val="left" w:pos="426"/>
          <w:tab w:val="left" w:pos="851"/>
          <w:tab w:val="left" w:pos="1134"/>
          <w:tab w:val="left" w:pos="1276"/>
          <w:tab w:val="left" w:pos="1560"/>
          <w:tab w:val="left" w:pos="1985"/>
          <w:tab w:val="left" w:pos="9923"/>
        </w:tabs>
        <w:ind w:left="0" w:right="125" w:firstLine="426"/>
        <w:jc w:val="both"/>
      </w:pPr>
      <w:r>
        <w:t>выполнять законные требования и распоряжения администрации, педагогов и работников, сотрудников охраны школы;</w:t>
      </w:r>
    </w:p>
    <w:p w14:paraId="531C23D7">
      <w:pPr>
        <w:numPr>
          <w:ilvl w:val="0"/>
          <w:numId w:val="8"/>
        </w:numPr>
        <w:tabs>
          <w:tab w:val="left" w:pos="0"/>
          <w:tab w:val="left" w:pos="142"/>
          <w:tab w:val="left" w:pos="284"/>
          <w:tab w:val="left" w:pos="426"/>
          <w:tab w:val="left" w:pos="851"/>
          <w:tab w:val="left" w:pos="1134"/>
          <w:tab w:val="left" w:pos="1276"/>
          <w:tab w:val="left" w:pos="1560"/>
          <w:tab w:val="left" w:pos="1985"/>
          <w:tab w:val="left" w:pos="9923"/>
        </w:tabs>
        <w:ind w:left="0" w:right="125" w:firstLine="426"/>
        <w:jc w:val="both"/>
      </w:pPr>
      <w:r>
        <w:t>своевременно, без опозданий приходить на занятия, извещать классного руководителя о причинах отсутствия на занятиях по уважительным причинам. Причины отсутствия подтверждаются соответствующими документами (справка медицинского учреждения, заявление родителей (законных представителей) или объяснительная на имя руководителя учреждения). В случае пропуска занятия классный руководитель выясняет причину отсутствия обучающегося у его родителей (законных представителей).</w:t>
      </w:r>
    </w:p>
    <w:p w14:paraId="7997DD52">
      <w:pPr>
        <w:numPr>
          <w:ilvl w:val="0"/>
          <w:numId w:val="8"/>
        </w:numPr>
        <w:tabs>
          <w:tab w:val="left" w:pos="0"/>
          <w:tab w:val="left" w:pos="142"/>
          <w:tab w:val="left" w:pos="284"/>
          <w:tab w:val="left" w:pos="426"/>
          <w:tab w:val="left" w:pos="851"/>
          <w:tab w:val="left" w:pos="1134"/>
          <w:tab w:val="left" w:pos="1276"/>
          <w:tab w:val="left" w:pos="1560"/>
          <w:tab w:val="left" w:pos="1985"/>
          <w:tab w:val="left" w:pos="9923"/>
        </w:tabs>
        <w:ind w:left="0" w:right="125" w:firstLine="426"/>
        <w:jc w:val="both"/>
      </w:pPr>
      <w:r>
        <w:t>следить за своим внешним видом, выполнять установленные Учреждением требования к одежде, находиться в школе  в сменной обуви, иметь опрятный и ухоженный внешний вид. На учебных занятиях, требующих специальной формы одежды (физкультура, труд (технология) и т.п.) присутствовать только в специальной одежде и обуви.</w:t>
      </w:r>
    </w:p>
    <w:p w14:paraId="52129A69">
      <w:pPr>
        <w:numPr>
          <w:ilvl w:val="0"/>
          <w:numId w:val="8"/>
        </w:numPr>
        <w:tabs>
          <w:tab w:val="left" w:pos="0"/>
          <w:tab w:val="left" w:pos="142"/>
          <w:tab w:val="left" w:pos="284"/>
          <w:tab w:val="left" w:pos="426"/>
          <w:tab w:val="left" w:pos="851"/>
          <w:tab w:val="left" w:pos="1134"/>
          <w:tab w:val="left" w:pos="1276"/>
          <w:tab w:val="left" w:pos="1560"/>
          <w:tab w:val="left" w:pos="1985"/>
          <w:tab w:val="left" w:pos="9923"/>
        </w:tabs>
        <w:ind w:left="0" w:right="125" w:firstLine="426"/>
        <w:jc w:val="both"/>
      </w:pPr>
      <w:r>
        <w:t>соблюдать режим организации образовательного процесса, принятый в Учреждении.</w:t>
      </w:r>
    </w:p>
    <w:p w14:paraId="43B22F38">
      <w:pPr>
        <w:numPr>
          <w:ilvl w:val="0"/>
          <w:numId w:val="8"/>
        </w:numPr>
        <w:tabs>
          <w:tab w:val="left" w:pos="0"/>
          <w:tab w:val="left" w:pos="142"/>
          <w:tab w:val="left" w:pos="284"/>
          <w:tab w:val="left" w:pos="426"/>
          <w:tab w:val="left" w:pos="851"/>
          <w:tab w:val="left" w:pos="1134"/>
          <w:tab w:val="left" w:pos="1276"/>
          <w:tab w:val="left" w:pos="1560"/>
          <w:tab w:val="left" w:pos="1985"/>
          <w:tab w:val="left" w:pos="9923"/>
        </w:tabs>
        <w:ind w:left="0" w:right="125" w:firstLine="426"/>
        <w:jc w:val="both"/>
      </w:pPr>
      <w:r>
        <w:t>соблюдать дисциплину при нахождении в здании и на территории Учреждения.</w:t>
      </w:r>
    </w:p>
    <w:p w14:paraId="602E6C00">
      <w:pPr>
        <w:tabs>
          <w:tab w:val="left" w:pos="0"/>
          <w:tab w:val="left" w:pos="142"/>
          <w:tab w:val="left" w:pos="284"/>
          <w:tab w:val="left" w:pos="426"/>
          <w:tab w:val="left" w:pos="851"/>
          <w:tab w:val="left" w:pos="1134"/>
          <w:tab w:val="left" w:pos="1276"/>
          <w:tab w:val="left" w:pos="1560"/>
          <w:tab w:val="left" w:pos="1701"/>
          <w:tab w:val="left" w:pos="1985"/>
          <w:tab w:val="left" w:pos="9923"/>
        </w:tabs>
        <w:ind w:right="125" w:firstLine="426"/>
        <w:jc w:val="both"/>
        <w:rPr>
          <w:u w:val="single"/>
        </w:rPr>
      </w:pPr>
      <w:r>
        <w:rPr>
          <w:i/>
        </w:rPr>
        <w:t xml:space="preserve"> </w:t>
      </w:r>
      <w:r>
        <w:rPr>
          <w:u w:val="single"/>
        </w:rPr>
        <w:t>2.5. Обучающимся Учреждения запрещается:</w:t>
      </w:r>
    </w:p>
    <w:p w14:paraId="6FF220A0">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находиться в здании и на территории Учреждения в нерабочее время;</w:t>
      </w:r>
    </w:p>
    <w:p w14:paraId="36DA9828">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пропускать обязательные учебные занятия, предусмотренные учебным планом и образовательной программой соответствующего уровня, без уважительных причин;</w:t>
      </w:r>
    </w:p>
    <w:p w14:paraId="7B0BFE16">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 xml:space="preserve">приносить, передавать или использовать во время образовательной деятельности (как на территории Учреждения, так и во время поведения занятий и мероприятий вне территории Учреждения) оружие, колющие и режущие предметы, боеприпасы, взрывчатые вещества, пиротехнические изделия, ядовитые, химические,  легковоспламеняющиеся вещества, а также иные предметы, подвергающие опасности жизнь и здоровье других людей; </w:t>
      </w:r>
    </w:p>
    <w:p w14:paraId="161F7DBE">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приносить, передавать и употреблять спиртные напитки, табачные изделия, токсические, наркотические вещества и иные одурманивающие вещества, находиться в помещении и на территории Учреждения состоянии алкогольного или наркотического опьянения;</w:t>
      </w:r>
    </w:p>
    <w:p w14:paraId="51279D4A">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курить в помещении Учреждения и на её территории;</w:t>
      </w:r>
    </w:p>
    <w:p w14:paraId="77CA13B8">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играть в азартные игры;</w:t>
      </w:r>
    </w:p>
    <w:p w14:paraId="1E637301">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использовать ненормативную лексику (сквернословить), непристойные выражения, жесты и плеваться;</w:t>
      </w:r>
    </w:p>
    <w:p w14:paraId="683FBC43">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применять физическую силу для выяснения отношений, использовать запугивание, вымогательство, совершать любые действия, влекущие за собой опасные последствия для окружающих, такие как толкание, удары любыми предметами, бросание чем-либо и т.д.;</w:t>
      </w:r>
    </w:p>
    <w:p w14:paraId="70263A71">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использовать средств подвижной радиотелефонной связи во время проведения учебных занятий при освоении образовательных программ, а также их использование во время нахождения в школе, за исключением случаев возникновения угрозы жизни или здоровью обучающихся, необходимости срочной связи с родителями (законными представителями), иных экстренных случаев.</w:t>
      </w:r>
    </w:p>
    <w:p w14:paraId="059CF4AB">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употреблять во время учебных занятий пищу и напитки;</w:t>
      </w:r>
    </w:p>
    <w:p w14:paraId="71630216">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самовольно покидать Учреждение во время образовательного процесса. Уйти из Учреждения во время образовательного процесса возможно только с разрешения классного руководителя, дежурного администратора или иного уполномоченного лица;</w:t>
      </w:r>
    </w:p>
    <w:p w14:paraId="7E53E825">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демонстрировать принадлежность к политическим партиям, религиозным течениям, неформальным объединениям, фанатским клубам;</w:t>
      </w:r>
    </w:p>
    <w:p w14:paraId="73FDD1D8">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осуществлять пропаганду политических, религиозных идей, а также идей, наносящих вред духовному и физическому здоровью человека;</w:t>
      </w:r>
    </w:p>
    <w:p w14:paraId="6B6835CA">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по отношению к работникам Учреждения проявлять неуважение, оскорбление личности, любые формы физического и психического насилия, унижение человеческого достоинства;</w:t>
      </w:r>
    </w:p>
    <w:p w14:paraId="17E47CFF">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выносить и перемещать без разрешения администрации Учреждения или материально – ответственных лиц мебель, инвентарь, оборудование и иное имущество из кабинетов и других помещений;</w:t>
      </w:r>
    </w:p>
    <w:p w14:paraId="339C0ACB">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использовать любые средства и вещества, которые могут</w:t>
      </w:r>
      <w:r>
        <w:rPr>
          <w:color w:val="FF0000"/>
        </w:rPr>
        <w:t xml:space="preserve"> </w:t>
      </w:r>
      <w:r>
        <w:t xml:space="preserve"> привести к взрывам и пожарам;</w:t>
      </w:r>
    </w:p>
    <w:p w14:paraId="0456E484">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производить любые иные действия, влекущие за собой опасные последствия для окружающих и самого обучающегося;</w:t>
      </w:r>
    </w:p>
    <w:p w14:paraId="14895C78">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ходить в здании Учреждения в верхней одежде, грязной обуви, головных уборах;</w:t>
      </w:r>
    </w:p>
    <w:p w14:paraId="74AD2A21">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оставлять в карманах верхней одежды, оставленной в гардеробе, деньги, ключи, телефоны и другие ценные вещи;</w:t>
      </w:r>
    </w:p>
    <w:p w14:paraId="32361938">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портить имущество Учреждения, использовать его не по назначению, мусорить, лить воду на пол, делать какие-либо надписи на стенах/мебели и пр., приклеивать что-либо на мебель и иное имущество Учреждения;</w:t>
      </w:r>
    </w:p>
    <w:p w14:paraId="60723C1A">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rPr>
          <w:b/>
        </w:rPr>
      </w:pPr>
      <w:r>
        <w:t>играть в спортивные и подвижные игры вне специально отведенных для этого мест;</w:t>
      </w:r>
    </w:p>
    <w:p w14:paraId="1978AB95">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передвигаться в здании и на территории Учреждения на скутерах, гироскутерах, велосипедах, моноколесах, роликовых коньках, самокатах, скейтбордах и других средствах транспортного и спортивного назначения, если это не обусловлено организацией образовательного процесса, культурно – досуговыми мероприятиями.</w:t>
      </w:r>
    </w:p>
    <w:p w14:paraId="455B2974">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осуществлять предпринимательскую деятельность, в том числе торговлю или оказание платных услуг;</w:t>
      </w:r>
    </w:p>
    <w:p w14:paraId="55521511">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кричать, шуметь, пользоваться звуковоспоризводящей аппаратурой, за исключением случаев, когда это необходимо для реализации образовательной программы, поведения культурно – массового или спортивного мероприятия;</w:t>
      </w:r>
    </w:p>
    <w:p w14:paraId="48FF036B">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решать любые вопросы с помощью физической силы или психологического насилия.</w:t>
      </w:r>
    </w:p>
    <w:p w14:paraId="11072844">
      <w:pPr>
        <w:pStyle w:val="172"/>
        <w:numPr>
          <w:ilvl w:val="2"/>
          <w:numId w:val="9"/>
        </w:numPr>
        <w:tabs>
          <w:tab w:val="left" w:pos="0"/>
          <w:tab w:val="left" w:pos="284"/>
          <w:tab w:val="left" w:pos="426"/>
          <w:tab w:val="left" w:pos="851"/>
          <w:tab w:val="left" w:pos="1276"/>
          <w:tab w:val="left" w:pos="1560"/>
          <w:tab w:val="left" w:pos="1985"/>
          <w:tab w:val="left" w:pos="9923"/>
        </w:tabs>
        <w:ind w:left="0" w:right="125" w:firstLine="426"/>
        <w:jc w:val="both"/>
      </w:pPr>
      <w:r>
        <w:t>производить любые изменения в аппаратном или программном обеспечении компьютеров.</w:t>
      </w:r>
    </w:p>
    <w:p w14:paraId="5E6E4216">
      <w:pPr>
        <w:pStyle w:val="172"/>
        <w:numPr>
          <w:ilvl w:val="0"/>
          <w:numId w:val="2"/>
        </w:numPr>
        <w:tabs>
          <w:tab w:val="left" w:pos="-240"/>
          <w:tab w:val="left" w:pos="120"/>
        </w:tabs>
        <w:ind w:right="125"/>
        <w:jc w:val="both"/>
        <w:rPr>
          <w:b/>
          <w:i/>
          <w:u w:val="single"/>
        </w:rPr>
      </w:pPr>
      <w:r>
        <w:rPr>
          <w:b/>
        </w:rPr>
        <w:t>О поощрениях и взысканиях</w:t>
      </w:r>
    </w:p>
    <w:p w14:paraId="23B667CC">
      <w:pPr>
        <w:tabs>
          <w:tab w:val="left" w:pos="-240"/>
          <w:tab w:val="left" w:pos="120"/>
        </w:tabs>
        <w:ind w:right="125" w:firstLine="426"/>
        <w:jc w:val="both"/>
        <w:rPr>
          <w:b/>
          <w:i/>
          <w:u w:val="single"/>
        </w:rPr>
      </w:pPr>
      <w:r>
        <w:rPr>
          <w:i/>
          <w:u w:val="single"/>
        </w:rPr>
        <w:t>3.1. Поощрения обучающихся:</w:t>
      </w:r>
    </w:p>
    <w:p w14:paraId="27B8BA8D">
      <w:pPr>
        <w:tabs>
          <w:tab w:val="left" w:pos="-240"/>
          <w:tab w:val="left" w:pos="120"/>
        </w:tabs>
        <w:ind w:right="125" w:firstLine="426"/>
        <w:jc w:val="both"/>
      </w:pPr>
      <w:r>
        <w:t>3.1.1. Учащиеся Учреждения  могут поощряться за:</w:t>
      </w:r>
    </w:p>
    <w:p w14:paraId="74D98AF6">
      <w:pPr>
        <w:tabs>
          <w:tab w:val="left" w:pos="-240"/>
          <w:tab w:val="left" w:pos="120"/>
        </w:tabs>
        <w:ind w:right="125" w:firstLine="426"/>
        <w:jc w:val="both"/>
        <w:rPr>
          <w:b/>
        </w:rPr>
      </w:pPr>
      <w:r>
        <w:t>- отличные и хорошие успехи в учебе;</w:t>
      </w:r>
    </w:p>
    <w:p w14:paraId="58B4F41B">
      <w:pPr>
        <w:tabs>
          <w:tab w:val="left" w:pos="-240"/>
          <w:tab w:val="left" w:pos="120"/>
        </w:tabs>
        <w:ind w:right="125" w:firstLine="426"/>
        <w:jc w:val="both"/>
      </w:pPr>
      <w:r>
        <w:t>- участие и победу в интеллектуально-творческих конкурсах и спортивных состязаниях;</w:t>
      </w:r>
    </w:p>
    <w:p w14:paraId="310589A6">
      <w:pPr>
        <w:tabs>
          <w:tab w:val="left" w:pos="-240"/>
          <w:tab w:val="left" w:pos="120"/>
        </w:tabs>
        <w:ind w:right="125" w:firstLine="426"/>
        <w:jc w:val="both"/>
      </w:pPr>
      <w:r>
        <w:t>- достижения на олимпиадах, конкурсах, смотрах и за другие достижения в учебной и внеучебной деятельности;</w:t>
      </w:r>
    </w:p>
    <w:p w14:paraId="3C7E76FA">
      <w:pPr>
        <w:tabs>
          <w:tab w:val="left" w:pos="-240"/>
          <w:tab w:val="left" w:pos="120"/>
        </w:tabs>
        <w:ind w:right="125" w:firstLine="426"/>
        <w:jc w:val="both"/>
      </w:pPr>
      <w:r>
        <w:t>- общественно-полезную деятельность и добровольный труд на благо Учреждения;</w:t>
      </w:r>
    </w:p>
    <w:p w14:paraId="5AA72E35">
      <w:pPr>
        <w:tabs>
          <w:tab w:val="left" w:pos="-240"/>
          <w:tab w:val="left" w:pos="120"/>
        </w:tabs>
        <w:ind w:right="125" w:firstLine="426"/>
        <w:jc w:val="both"/>
        <w:rPr>
          <w:b/>
        </w:rPr>
      </w:pPr>
      <w:r>
        <w:t>- участие в социальных акциях и волонтерских проектах.</w:t>
      </w:r>
    </w:p>
    <w:p w14:paraId="5AA49BD7">
      <w:pPr>
        <w:tabs>
          <w:tab w:val="left" w:pos="-240"/>
          <w:tab w:val="left" w:pos="120"/>
        </w:tabs>
        <w:ind w:right="125" w:firstLine="426"/>
        <w:jc w:val="both"/>
        <w:rPr>
          <w:i/>
        </w:rPr>
      </w:pPr>
      <w:r>
        <w:t>3.1.2.</w:t>
      </w:r>
      <w:r>
        <w:rPr>
          <w:i/>
        </w:rPr>
        <w:t xml:space="preserve"> </w:t>
      </w:r>
      <w:r>
        <w:t>Учреждение применяет следующие виды поощрений:</w:t>
      </w:r>
    </w:p>
    <w:p w14:paraId="77FB7938">
      <w:pPr>
        <w:tabs>
          <w:tab w:val="left" w:pos="-240"/>
          <w:tab w:val="left" w:pos="120"/>
        </w:tabs>
        <w:ind w:right="125" w:firstLine="426"/>
        <w:jc w:val="both"/>
        <w:rPr>
          <w:b/>
        </w:rPr>
      </w:pPr>
      <w:r>
        <w:t>- объявление благодарности обучающемуся;</w:t>
      </w:r>
    </w:p>
    <w:p w14:paraId="05664BB0">
      <w:pPr>
        <w:tabs>
          <w:tab w:val="left" w:pos="-240"/>
          <w:tab w:val="left" w:pos="120"/>
        </w:tabs>
        <w:ind w:right="125" w:firstLine="426"/>
        <w:jc w:val="both"/>
      </w:pPr>
      <w:r>
        <w:t>- награждение грамотой, похвальным листом, дипломом, памятными призами;</w:t>
      </w:r>
    </w:p>
    <w:p w14:paraId="4072599B">
      <w:pPr>
        <w:tabs>
          <w:tab w:val="left" w:pos="-240"/>
          <w:tab w:val="left" w:pos="120"/>
        </w:tabs>
        <w:ind w:right="125" w:firstLine="426"/>
        <w:jc w:val="both"/>
      </w:pPr>
      <w:r>
        <w:t>- представление к награждению медалью "За особые успехи в учении";</w:t>
      </w:r>
    </w:p>
    <w:p w14:paraId="7DE471C3">
      <w:pPr>
        <w:tabs>
          <w:tab w:val="left" w:pos="-240"/>
          <w:tab w:val="left" w:pos="120"/>
        </w:tabs>
        <w:ind w:right="125" w:firstLine="426"/>
        <w:jc w:val="both"/>
      </w:pPr>
      <w:r>
        <w:t>- направление благодарственного письма родителям (законным представителям) учащегося;</w:t>
      </w:r>
    </w:p>
    <w:p w14:paraId="3FED399B">
      <w:pPr>
        <w:tabs>
          <w:tab w:val="left" w:pos="-240"/>
          <w:tab w:val="left" w:pos="120"/>
        </w:tabs>
        <w:ind w:right="125" w:firstLine="426"/>
        <w:jc w:val="both"/>
      </w:pPr>
      <w:r>
        <w:t>- занесение фамилии и фотографии учащегося на стенд «Лучший ученик», «Честь и гордость Учреждения».</w:t>
      </w:r>
    </w:p>
    <w:p w14:paraId="2B65E088">
      <w:pPr>
        <w:tabs>
          <w:tab w:val="left" w:pos="-240"/>
          <w:tab w:val="left" w:pos="120"/>
        </w:tabs>
        <w:ind w:right="125" w:firstLine="426"/>
        <w:jc w:val="both"/>
      </w:pPr>
      <w:r>
        <w:t>3.1.3. Процедура применения поощрений проводится в соответствии с действующим законодательством и локальными документами Учреждения</w:t>
      </w:r>
    </w:p>
    <w:p w14:paraId="4E1993A1">
      <w:pPr>
        <w:tabs>
          <w:tab w:val="left" w:pos="-240"/>
          <w:tab w:val="left" w:pos="120"/>
        </w:tabs>
        <w:ind w:right="125" w:firstLine="426"/>
        <w:jc w:val="both"/>
        <w:rPr>
          <w:b/>
          <w:i/>
          <w:u w:val="single"/>
        </w:rPr>
      </w:pPr>
      <w:r>
        <w:rPr>
          <w:i/>
          <w:u w:val="single"/>
        </w:rPr>
        <w:t>3.2. Дисциплинарные взыскания:</w:t>
      </w:r>
    </w:p>
    <w:p w14:paraId="4641563D">
      <w:pPr>
        <w:pStyle w:val="172"/>
        <w:numPr>
          <w:ilvl w:val="2"/>
          <w:numId w:val="10"/>
        </w:numPr>
        <w:tabs>
          <w:tab w:val="left" w:pos="-240"/>
          <w:tab w:val="left" w:pos="120"/>
        </w:tabs>
        <w:ind w:left="0" w:right="125" w:firstLine="426"/>
        <w:jc w:val="both"/>
      </w:pPr>
      <w:r>
        <w:t>Нарушениями, влекущими за собой наложение взыскания, являются:</w:t>
      </w:r>
    </w:p>
    <w:p w14:paraId="53963854">
      <w:pPr>
        <w:pStyle w:val="172"/>
        <w:tabs>
          <w:tab w:val="left" w:pos="-240"/>
          <w:tab w:val="left" w:pos="120"/>
        </w:tabs>
        <w:ind w:left="0" w:right="125" w:firstLine="426"/>
        <w:jc w:val="both"/>
      </w:pPr>
      <w:r>
        <w:t>- многократные пропуски занятий без уважительной причины.</w:t>
      </w:r>
    </w:p>
    <w:p w14:paraId="44FBC402">
      <w:pPr>
        <w:pStyle w:val="172"/>
        <w:tabs>
          <w:tab w:val="left" w:pos="-240"/>
          <w:tab w:val="left" w:pos="120"/>
        </w:tabs>
        <w:ind w:left="0" w:right="125" w:firstLine="426"/>
        <w:jc w:val="both"/>
      </w:pPr>
      <w:r>
        <w:t>- нарушение требований Устава и локальных актов Учреждения.</w:t>
      </w:r>
    </w:p>
    <w:p w14:paraId="099B643C">
      <w:pPr>
        <w:tabs>
          <w:tab w:val="left" w:pos="-240"/>
          <w:tab w:val="left" w:pos="120"/>
        </w:tabs>
        <w:ind w:right="125" w:firstLine="426"/>
        <w:jc w:val="both"/>
      </w:pPr>
      <w:r>
        <w:t>- рукоприкладство, нанесение побоев, избиение, насилие.</w:t>
      </w:r>
    </w:p>
    <w:p w14:paraId="29610DAB">
      <w:pPr>
        <w:tabs>
          <w:tab w:val="left" w:pos="-240"/>
          <w:tab w:val="left" w:pos="120"/>
        </w:tabs>
        <w:ind w:right="125" w:firstLine="426"/>
        <w:jc w:val="both"/>
      </w:pPr>
      <w:r>
        <w:t>- угроза, запугивание, шантаж.</w:t>
      </w:r>
    </w:p>
    <w:p w14:paraId="0B56119F">
      <w:pPr>
        <w:tabs>
          <w:tab w:val="left" w:pos="-240"/>
          <w:tab w:val="left" w:pos="120"/>
        </w:tabs>
        <w:ind w:right="125" w:firstLine="426"/>
        <w:jc w:val="both"/>
      </w:pPr>
      <w:r>
        <w:t>- моральное издевательство, унижение человеческого достоинства, психологическое насилии (употребление оскорбительных кличек; дискриминация по национальным и социальным признакам; подчёркивание физических недостатков; нецензурная брань; умышленное доведение другого человека до стресса, срыва и пр).</w:t>
      </w:r>
    </w:p>
    <w:p w14:paraId="7FEEB296">
      <w:pPr>
        <w:tabs>
          <w:tab w:val="left" w:pos="-240"/>
          <w:tab w:val="left" w:pos="120"/>
        </w:tabs>
        <w:ind w:right="125" w:firstLine="426"/>
        <w:jc w:val="both"/>
      </w:pPr>
      <w:r>
        <w:t>- вымогательство, воровство;</w:t>
      </w:r>
    </w:p>
    <w:p w14:paraId="03461CAE">
      <w:pPr>
        <w:tabs>
          <w:tab w:val="left" w:pos="-240"/>
          <w:tab w:val="left" w:pos="120"/>
        </w:tabs>
        <w:ind w:right="125" w:firstLine="426"/>
        <w:jc w:val="both"/>
      </w:pPr>
      <w:r>
        <w:t>- порча имущества, принадлежащего Учреждению, работникам Учреждения, обучающимся, родителям (законным представителям) обучающихся.</w:t>
      </w:r>
    </w:p>
    <w:p w14:paraId="33C7002D">
      <w:pPr>
        <w:tabs>
          <w:tab w:val="left" w:pos="-240"/>
          <w:tab w:val="left" w:pos="120"/>
          <w:tab w:val="left" w:pos="851"/>
        </w:tabs>
        <w:ind w:right="125" w:firstLine="426"/>
        <w:jc w:val="both"/>
        <w:rPr>
          <w:rStyle w:val="158"/>
          <w:sz w:val="24"/>
          <w:szCs w:val="24"/>
        </w:rPr>
      </w:pPr>
      <w:r>
        <w:t xml:space="preserve">- </w:t>
      </w:r>
      <w:r>
        <w:rPr>
          <w:rStyle w:val="158"/>
          <w:sz w:val="24"/>
          <w:szCs w:val="24"/>
        </w:rPr>
        <w:t>появление на территории Учреждения с алкогольными напитками, наркотическими средствами, предметами, создающими угрозу жизни и здоровью других обучающихся, сотрудников Учреждения.</w:t>
      </w:r>
    </w:p>
    <w:p w14:paraId="745E8455">
      <w:pPr>
        <w:tabs>
          <w:tab w:val="left" w:pos="-240"/>
          <w:tab w:val="left" w:pos="120"/>
          <w:tab w:val="left" w:pos="851"/>
        </w:tabs>
        <w:ind w:right="125" w:firstLine="426"/>
        <w:jc w:val="both"/>
        <w:rPr>
          <w:rStyle w:val="158"/>
          <w:sz w:val="24"/>
          <w:szCs w:val="24"/>
        </w:rPr>
      </w:pPr>
      <w:r>
        <w:rPr>
          <w:rStyle w:val="158"/>
          <w:sz w:val="24"/>
          <w:szCs w:val="24"/>
        </w:rPr>
        <w:t>- появление на территории Учреждения в алкогольном, наркотическом или ином опьянении;</w:t>
      </w:r>
    </w:p>
    <w:p w14:paraId="69079462">
      <w:pPr>
        <w:tabs>
          <w:tab w:val="left" w:pos="-240"/>
          <w:tab w:val="left" w:pos="120"/>
          <w:tab w:val="left" w:pos="851"/>
        </w:tabs>
        <w:ind w:right="125" w:firstLine="426"/>
        <w:jc w:val="both"/>
        <w:rPr>
          <w:rStyle w:val="158"/>
          <w:sz w:val="24"/>
          <w:szCs w:val="24"/>
        </w:rPr>
      </w:pPr>
      <w:r>
        <w:rPr>
          <w:rStyle w:val="158"/>
          <w:sz w:val="24"/>
          <w:szCs w:val="24"/>
        </w:rPr>
        <w:t>- курение, использование табакосодержащих препаратов или курительных смесей, а также появление на территории Учреждения с курительным устройством.</w:t>
      </w:r>
    </w:p>
    <w:p w14:paraId="62D455D5">
      <w:pPr>
        <w:tabs>
          <w:tab w:val="left" w:pos="-240"/>
          <w:tab w:val="left" w:pos="120"/>
          <w:tab w:val="left" w:pos="851"/>
        </w:tabs>
        <w:ind w:right="125" w:firstLine="426"/>
        <w:jc w:val="both"/>
      </w:pPr>
    </w:p>
    <w:p w14:paraId="06EDAB3E">
      <w:pPr>
        <w:tabs>
          <w:tab w:val="left" w:pos="-240"/>
          <w:tab w:val="left" w:pos="120"/>
        </w:tabs>
        <w:ind w:right="125" w:firstLine="426"/>
        <w:jc w:val="both"/>
      </w:pPr>
      <w:r>
        <w:t>3.2.2  Учреждение применяет следующие виды взысканий:</w:t>
      </w:r>
    </w:p>
    <w:p w14:paraId="66CF1B59">
      <w:pPr>
        <w:tabs>
          <w:tab w:val="left" w:pos="-240"/>
          <w:tab w:val="left" w:pos="120"/>
        </w:tabs>
        <w:ind w:right="125" w:firstLine="426"/>
        <w:jc w:val="both"/>
      </w:pPr>
      <w:r>
        <w:t>а) замечание;</w:t>
      </w:r>
    </w:p>
    <w:p w14:paraId="32591D85">
      <w:pPr>
        <w:tabs>
          <w:tab w:val="left" w:pos="-240"/>
          <w:tab w:val="left" w:pos="120"/>
        </w:tabs>
        <w:ind w:right="125" w:firstLine="426"/>
        <w:jc w:val="both"/>
      </w:pPr>
      <w:r>
        <w:t>б) выговор;</w:t>
      </w:r>
    </w:p>
    <w:p w14:paraId="4551E824">
      <w:pPr>
        <w:tabs>
          <w:tab w:val="left" w:pos="-240"/>
          <w:tab w:val="left" w:pos="120"/>
        </w:tabs>
        <w:ind w:right="125" w:firstLine="426"/>
        <w:jc w:val="both"/>
      </w:pPr>
      <w:r>
        <w:t>в) отчисление из Учреждения.</w:t>
      </w:r>
    </w:p>
    <w:p w14:paraId="72437994">
      <w:pPr>
        <w:tabs>
          <w:tab w:val="left" w:pos="-240"/>
          <w:tab w:val="left" w:pos="120"/>
        </w:tabs>
        <w:ind w:right="125" w:firstLine="426"/>
        <w:jc w:val="both"/>
        <w:rPr>
          <w:i/>
        </w:rPr>
      </w:pPr>
      <w:r>
        <w:rPr>
          <w:i/>
        </w:rPr>
        <w:t>Правила применения дисциплинарного взыскания:</w:t>
      </w:r>
    </w:p>
    <w:p w14:paraId="219C0E11">
      <w:pPr>
        <w:tabs>
          <w:tab w:val="left" w:pos="-240"/>
          <w:tab w:val="left" w:pos="120"/>
        </w:tabs>
        <w:ind w:right="125" w:firstLine="426"/>
        <w:jc w:val="both"/>
      </w:pPr>
      <w:r>
        <w:t>Меры дисциплинарного взыскания применяются за неисполнение или нарушение устава Учреждения, правил внутреннего распорядка обучающихся, правил проживания в интернатах и иных локальных нормативных актов по вопросам организации и осуществления образовательной деятельности.</w:t>
      </w:r>
    </w:p>
    <w:p w14:paraId="7AD459D8">
      <w:pPr>
        <w:tabs>
          <w:tab w:val="left" w:pos="-240"/>
          <w:tab w:val="left" w:pos="120"/>
        </w:tabs>
        <w:ind w:right="125" w:firstLine="426"/>
        <w:jc w:val="both"/>
      </w:pPr>
      <w:r>
        <w:t xml:space="preserve">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Учреждения мотивированного мнения указанных советов в письменной форме. </w:t>
      </w:r>
    </w:p>
    <w:p w14:paraId="3F87B219">
      <w:pPr>
        <w:tabs>
          <w:tab w:val="left" w:pos="-240"/>
          <w:tab w:val="left" w:pos="120"/>
        </w:tabs>
        <w:ind w:right="125" w:firstLine="426"/>
        <w:jc w:val="both"/>
      </w:pPr>
      <w:r>
        <w:t xml:space="preserve">Взыскание налагается в письменной форме (устные методы педагогического воздействия дисциплинарными взысканиями не считаются).  </w:t>
      </w:r>
    </w:p>
    <w:p w14:paraId="53C84205">
      <w:pPr>
        <w:tabs>
          <w:tab w:val="left" w:pos="-240"/>
          <w:tab w:val="left" w:pos="120"/>
        </w:tabs>
        <w:ind w:right="125" w:firstLine="426"/>
        <w:jc w:val="both"/>
      </w:pPr>
      <w:r>
        <w:t xml:space="preserve">За каждый дисциплинарный проступок может быть применено только одно дисциплинарное взыскание. При наложении дисциплинарного взыскания действует принцип рецидива, когда за один и тот же проступок, совершенный в течение года, наказание ужесточается. </w:t>
      </w:r>
    </w:p>
    <w:p w14:paraId="4499AAF5">
      <w:pPr>
        <w:tabs>
          <w:tab w:val="left" w:pos="-240"/>
          <w:tab w:val="left" w:pos="120"/>
        </w:tabs>
        <w:ind w:right="125" w:firstLine="426"/>
        <w:jc w:val="both"/>
      </w:pPr>
      <w:r>
        <w:t>2). Дисциплинарные взыскания не применяются в отношении учащихся начальных классов и учащихся с задержкой психического развития и различными формами умственной отсталости. Не допускается применение мер дисциплинарного взыскания к обучающимся во время их болезни, каникул.</w:t>
      </w:r>
    </w:p>
    <w:p w14:paraId="56405D7B">
      <w:pPr>
        <w:tabs>
          <w:tab w:val="left" w:pos="-240"/>
          <w:tab w:val="left" w:pos="120"/>
        </w:tabs>
        <w:ind w:right="125" w:firstLine="426"/>
        <w:jc w:val="both"/>
      </w:pPr>
      <w:r>
        <w:t xml:space="preserve">3). Применению дисциплинарного взыскания предшествует дисциплинарное расследование, осуществляемое на основании письменного обращения к директору Учреждения того или иного участника образовательных отношений. </w:t>
      </w:r>
    </w:p>
    <w:p w14:paraId="7E4F27C6">
      <w:pPr>
        <w:tabs>
          <w:tab w:val="left" w:pos="-240"/>
          <w:tab w:val="left" w:pos="120"/>
        </w:tabs>
        <w:ind w:right="125" w:firstLine="426"/>
        <w:jc w:val="both"/>
      </w:pPr>
      <w:r>
        <w:t>До применения дисциплинарного взыскания учащемуся должна быть предоставлена возможность объяснить и оправдать свой проступок в письменной или иной форме, соответствующей его возрасту (предоставлено право на защиту). Если по истечении 3-х учебных дней указанное объяснение не будет представлено учащимся, то составляется соответствующий акт. Отказ или уклонение учащегося от предоставления объяснения не является препятствием для применения меры дисциплинарного взыскания.</w:t>
      </w:r>
    </w:p>
    <w:p w14:paraId="3DB5CCF1">
      <w:pPr>
        <w:tabs>
          <w:tab w:val="left" w:pos="-240"/>
          <w:tab w:val="left" w:pos="120"/>
        </w:tabs>
        <w:ind w:right="125" w:firstLine="426"/>
        <w:jc w:val="both"/>
      </w:pPr>
      <w:r>
        <w:t>4). 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14:paraId="028416B1">
      <w:pPr>
        <w:tabs>
          <w:tab w:val="left" w:pos="-240"/>
          <w:tab w:val="left" w:pos="120"/>
        </w:tabs>
        <w:ind w:right="125" w:firstLine="426"/>
        <w:jc w:val="both"/>
      </w:pPr>
      <w: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14:paraId="20672F50">
      <w:pPr>
        <w:tabs>
          <w:tab w:val="left" w:pos="-240"/>
          <w:tab w:val="left" w:pos="120"/>
        </w:tabs>
        <w:ind w:right="125" w:firstLine="426"/>
        <w:jc w:val="both"/>
      </w:pPr>
      <w:r>
        <w:t xml:space="preserve">5).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14:paraId="318ECD95">
      <w:pPr>
        <w:tabs>
          <w:tab w:val="left" w:pos="-240"/>
          <w:tab w:val="left" w:pos="120"/>
        </w:tabs>
        <w:ind w:right="125" w:firstLine="426"/>
        <w:jc w:val="both"/>
      </w:pPr>
      <w:r>
        <w:t>6). Об отчислении несовершеннолетнего обучающегося в качестве меры дисциплинарного взыскания Учреждение, незамедлительно обязано проинформировать орган местного самоуправления, осуществляющий управление в сфере образования.</w:t>
      </w:r>
    </w:p>
    <w:p w14:paraId="4E719C7A">
      <w:pPr>
        <w:tabs>
          <w:tab w:val="left" w:pos="-240"/>
          <w:tab w:val="left" w:pos="120"/>
        </w:tabs>
        <w:ind w:right="125" w:firstLine="426"/>
        <w:jc w:val="both"/>
      </w:pPr>
      <w:r>
        <w:t>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общего образования.</w:t>
      </w:r>
    </w:p>
    <w:p w14:paraId="778CDBDE">
      <w:pPr>
        <w:tabs>
          <w:tab w:val="left" w:pos="-240"/>
          <w:tab w:val="left" w:pos="120"/>
        </w:tabs>
        <w:ind w:right="125" w:firstLine="426"/>
        <w:jc w:val="both"/>
      </w:pPr>
      <w:r>
        <w:t>7). Применение к обучающемуся меры дисциплинарного взыскания оформляется приказом (распоряжением) руководителя Учреждения,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Учреждении.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14:paraId="71DBD4E6">
      <w:pPr>
        <w:tabs>
          <w:tab w:val="left" w:pos="-240"/>
          <w:tab w:val="left" w:pos="120"/>
        </w:tabs>
        <w:ind w:right="125" w:firstLine="426"/>
        <w:jc w:val="both"/>
      </w:pPr>
      <w:r>
        <w:t xml:space="preserve">8).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w:t>
      </w:r>
    </w:p>
    <w:p w14:paraId="19836222">
      <w:pPr>
        <w:tabs>
          <w:tab w:val="left" w:pos="-240"/>
          <w:tab w:val="left" w:pos="120"/>
        </w:tabs>
        <w:ind w:right="125" w:firstLine="426"/>
        <w:jc w:val="both"/>
      </w:pPr>
      <w:r>
        <w:t xml:space="preserve">9).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 </w:t>
      </w:r>
    </w:p>
    <w:p w14:paraId="60587F73">
      <w:pPr>
        <w:tabs>
          <w:tab w:val="left" w:pos="-240"/>
          <w:tab w:val="left" w:pos="120"/>
        </w:tabs>
        <w:ind w:right="125" w:firstLine="426"/>
        <w:jc w:val="both"/>
      </w:pPr>
      <w:r>
        <w:t>10).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3E1E5B75">
      <w:pPr>
        <w:tabs>
          <w:tab w:val="left" w:pos="-240"/>
          <w:tab w:val="left" w:pos="120"/>
        </w:tabs>
        <w:ind w:right="125" w:firstLine="426"/>
        <w:jc w:val="both"/>
      </w:pPr>
      <w:r>
        <w:t xml:space="preserve">11).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 </w:t>
      </w:r>
    </w:p>
    <w:p w14:paraId="0D23FE17">
      <w:pPr>
        <w:tabs>
          <w:tab w:val="left" w:pos="-240"/>
          <w:tab w:val="left" w:pos="120"/>
        </w:tabs>
        <w:ind w:right="125" w:firstLine="426"/>
        <w:jc w:val="both"/>
      </w:pPr>
      <w:r>
        <w:t>12). Руководитель Учреждения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14:paraId="3CAF4C46">
      <w:pPr>
        <w:tabs>
          <w:tab w:val="left" w:pos="-240"/>
          <w:tab w:val="left" w:pos="120"/>
        </w:tabs>
        <w:ind w:right="125" w:firstLine="426"/>
        <w:jc w:val="both"/>
      </w:pPr>
      <w:r>
        <w:t>3.2.3 Защита прав, свобод, гарантий и законных интересов  учащихся.</w:t>
      </w:r>
    </w:p>
    <w:p w14:paraId="2C0DEEC6">
      <w:pPr>
        <w:tabs>
          <w:tab w:val="left" w:pos="-240"/>
          <w:tab w:val="left" w:pos="120"/>
        </w:tabs>
        <w:ind w:right="125" w:firstLine="426"/>
        <w:jc w:val="both"/>
      </w:pPr>
      <w:r>
        <w:t>В целях защиты своих прав, свобод, гарантий и законных интересов  учащиеся и (или) их законные представители самостоятельно или через своих выборных представителей вправе:</w:t>
      </w:r>
    </w:p>
    <w:p w14:paraId="2D8DF780">
      <w:pPr>
        <w:tabs>
          <w:tab w:val="left" w:pos="-240"/>
          <w:tab w:val="left" w:pos="120"/>
        </w:tabs>
        <w:ind w:right="125" w:firstLine="426"/>
        <w:jc w:val="both"/>
      </w:pPr>
      <w:r>
        <w:t>- обратиться в комиссию по урегулированию споров между участниками образовательных отношений;</w:t>
      </w:r>
    </w:p>
    <w:p w14:paraId="3A5CAD9C">
      <w:pPr>
        <w:tabs>
          <w:tab w:val="left" w:pos="-240"/>
          <w:tab w:val="left" w:pos="120"/>
        </w:tabs>
        <w:ind w:right="125" w:firstLine="426"/>
        <w:jc w:val="both"/>
      </w:pPr>
      <w:r>
        <w:t>- направить в органы управления Учреждения обращения о нарушении и (или) ущемлении ее работниками прав, свобод, гарантий и законных интересов и социальных гарантий учащихся;</w:t>
      </w:r>
    </w:p>
    <w:p w14:paraId="2A0632E4">
      <w:pPr>
        <w:tabs>
          <w:tab w:val="left" w:pos="-240"/>
          <w:tab w:val="left" w:pos="120"/>
        </w:tabs>
        <w:ind w:right="125" w:firstLine="426"/>
        <w:jc w:val="both"/>
      </w:pPr>
      <w:r>
        <w:t xml:space="preserve">- использовать иные, не запрещенные законодательством способы защиты своих прав и законных интересов.  </w:t>
      </w:r>
    </w:p>
    <w:p w14:paraId="54D3D0B7">
      <w:pPr>
        <w:pStyle w:val="172"/>
        <w:numPr>
          <w:ilvl w:val="0"/>
          <w:numId w:val="2"/>
        </w:numPr>
        <w:tabs>
          <w:tab w:val="left" w:pos="-240"/>
          <w:tab w:val="left" w:pos="120"/>
        </w:tabs>
        <w:ind w:right="125"/>
        <w:jc w:val="both"/>
      </w:pPr>
      <w:r>
        <w:rPr>
          <w:b/>
        </w:rPr>
        <w:t>Правила поведения в Учреждении</w:t>
      </w:r>
    </w:p>
    <w:p w14:paraId="5CFAE5AE">
      <w:pPr>
        <w:pStyle w:val="9"/>
        <w:tabs>
          <w:tab w:val="left" w:pos="-240"/>
          <w:tab w:val="left" w:pos="120"/>
        </w:tabs>
        <w:spacing w:before="0" w:after="0"/>
        <w:ind w:right="125" w:firstLine="426"/>
        <w:jc w:val="both"/>
      </w:pPr>
      <w:r>
        <w:t>4.1. Обучающиеся приходят в Учреждение  не позднее, чем за 15 минут до начала занятий (уроков).</w:t>
      </w:r>
    </w:p>
    <w:p w14:paraId="204A1EF4">
      <w:pPr>
        <w:tabs>
          <w:tab w:val="left" w:pos="-240"/>
          <w:tab w:val="left" w:pos="120"/>
        </w:tabs>
        <w:ind w:right="125" w:firstLine="426"/>
        <w:jc w:val="both"/>
      </w:pPr>
      <w:r>
        <w:t>4.2. Обучающиеся оказывают уважение взрослым, проявляют внимание к окружающим, старшие обучающиеся помогают младшим, здороваются с работниками и посетителями Учреждения.</w:t>
      </w:r>
    </w:p>
    <w:p w14:paraId="569228D7">
      <w:pPr>
        <w:tabs>
          <w:tab w:val="left" w:pos="-240"/>
          <w:tab w:val="left" w:pos="120"/>
        </w:tabs>
        <w:ind w:right="125" w:firstLine="426"/>
        <w:jc w:val="both"/>
      </w:pPr>
      <w:r>
        <w:t>4.3. Обучающиеся должны уступать дорогу педагогам, мальчики – пропускать вперед девочек, старшие – пропускать вперед младших.</w:t>
      </w:r>
    </w:p>
    <w:p w14:paraId="4035B4C5">
      <w:pPr>
        <w:tabs>
          <w:tab w:val="left" w:pos="-240"/>
          <w:tab w:val="left" w:pos="120"/>
        </w:tabs>
        <w:ind w:right="125" w:firstLine="426"/>
        <w:jc w:val="both"/>
      </w:pPr>
      <w:r>
        <w:t>4.4. Соблюдать вежливые формы общения с окружающими.</w:t>
      </w:r>
    </w:p>
    <w:p w14:paraId="6764BC49">
      <w:pPr>
        <w:tabs>
          <w:tab w:val="left" w:pos="-240"/>
          <w:tab w:val="left" w:pos="120"/>
        </w:tabs>
        <w:ind w:right="125" w:firstLine="426"/>
        <w:jc w:val="both"/>
      </w:pPr>
      <w:r>
        <w:t>4.5. Не допускать откровенную демонстрацию личных отношений.</w:t>
      </w:r>
    </w:p>
    <w:p w14:paraId="1E982ABE">
      <w:pPr>
        <w:tabs>
          <w:tab w:val="left" w:pos="-240"/>
          <w:tab w:val="left" w:pos="120"/>
        </w:tabs>
        <w:ind w:right="125" w:firstLine="426"/>
        <w:jc w:val="both"/>
      </w:pPr>
      <w:r>
        <w:t>4.6. Перед началом уроков обучающиеся должны прийти в учебный кабинет до звонка, подготовить свое рабочее место.</w:t>
      </w:r>
    </w:p>
    <w:p w14:paraId="4EAC75EB">
      <w:pPr>
        <w:tabs>
          <w:tab w:val="left" w:pos="-240"/>
          <w:tab w:val="left" w:pos="120"/>
        </w:tabs>
        <w:ind w:right="125" w:firstLine="426"/>
        <w:jc w:val="both"/>
      </w:pPr>
      <w:r>
        <w:t>4.7. На занятиях (уроках) обучающиеся обязаны иметь при себе необходимые принадлежности и литературу.</w:t>
      </w:r>
    </w:p>
    <w:p w14:paraId="4934895E">
      <w:pPr>
        <w:tabs>
          <w:tab w:val="left" w:pos="-240"/>
          <w:tab w:val="left" w:pos="120"/>
        </w:tabs>
        <w:ind w:right="125" w:firstLine="426"/>
        <w:jc w:val="both"/>
      </w:pPr>
      <w:r>
        <w:t>4.8. Обучающиеся, опоздавшие на первый урок, регистрируются дежурным администратором или учителем.  Дежурный администратор или учитель фиксируют факт опоздания в дневнике учащегося.</w:t>
      </w:r>
    </w:p>
    <w:p w14:paraId="7F86C28C">
      <w:pPr>
        <w:tabs>
          <w:tab w:val="left" w:pos="-240"/>
          <w:tab w:val="left" w:pos="120"/>
        </w:tabs>
        <w:ind w:right="125" w:firstLine="426"/>
        <w:jc w:val="both"/>
      </w:pPr>
      <w:r>
        <w:t xml:space="preserve">4.9. Войдя в Учреждение, учащиеся снимают в гардеробе верхнюю одежду и надевают сменную обувь. </w:t>
      </w:r>
    </w:p>
    <w:p w14:paraId="6FE2682C">
      <w:pPr>
        <w:tabs>
          <w:tab w:val="left" w:pos="-240"/>
          <w:tab w:val="left" w:pos="120"/>
        </w:tabs>
        <w:ind w:right="125" w:firstLine="426"/>
        <w:jc w:val="both"/>
      </w:pPr>
      <w:r>
        <w:t>4.10. После окончания занятий нужно надеть верхнюю одежду и обуться, покинуть Учреждение и ее территорию, соблюдая правила безопасности.</w:t>
      </w:r>
    </w:p>
    <w:p w14:paraId="5BC34ECD">
      <w:pPr>
        <w:tabs>
          <w:tab w:val="left" w:pos="-240"/>
          <w:tab w:val="left" w:pos="120"/>
        </w:tabs>
        <w:ind w:right="125" w:firstLine="426"/>
        <w:jc w:val="both"/>
      </w:pPr>
      <w:r>
        <w:t>4.11. Лекарственные средства могут при себе иметь только те учащиеся, которым они показаны по медицинским показаниям. Учащиеся и родители (законные представители) обучающихся должны поставить администрацию Учреждения в известность о медицинских показаниях, по которым учащийся будет при себе иметь необходимые лекарственные средства.</w:t>
      </w:r>
    </w:p>
    <w:p w14:paraId="6EB3012F">
      <w:pPr>
        <w:tabs>
          <w:tab w:val="left" w:pos="-240"/>
          <w:tab w:val="left" w:pos="120"/>
        </w:tabs>
        <w:ind w:right="125" w:firstLine="426"/>
        <w:jc w:val="both"/>
      </w:pPr>
    </w:p>
    <w:p w14:paraId="3CD15789">
      <w:pPr>
        <w:pStyle w:val="172"/>
        <w:numPr>
          <w:ilvl w:val="0"/>
          <w:numId w:val="2"/>
        </w:numPr>
        <w:tabs>
          <w:tab w:val="left" w:pos="-240"/>
          <w:tab w:val="left" w:pos="120"/>
        </w:tabs>
        <w:ind w:left="0" w:right="125" w:firstLine="426"/>
        <w:jc w:val="both"/>
      </w:pPr>
      <w:r>
        <w:rPr>
          <w:b/>
        </w:rPr>
        <w:t>Правила поведения на уроке</w:t>
      </w:r>
    </w:p>
    <w:p w14:paraId="46180839">
      <w:pPr>
        <w:tabs>
          <w:tab w:val="left" w:pos="-240"/>
          <w:tab w:val="left" w:pos="120"/>
        </w:tabs>
        <w:ind w:right="125" w:firstLine="426"/>
        <w:jc w:val="both"/>
      </w:pPr>
      <w:r>
        <w:t xml:space="preserve">5.1. Учащиеся занимают свои места за партой в кабинете по указанию классного руководителя или учителя по предмету, который  учитывает при размещении физические и психофизиологические особенности учащихся. </w:t>
      </w:r>
    </w:p>
    <w:p w14:paraId="23004A4D">
      <w:pPr>
        <w:pStyle w:val="9"/>
        <w:tabs>
          <w:tab w:val="left" w:pos="-240"/>
          <w:tab w:val="left" w:pos="120"/>
        </w:tabs>
        <w:spacing w:before="0" w:after="0"/>
        <w:ind w:right="125" w:firstLine="426"/>
        <w:jc w:val="both"/>
      </w:pPr>
      <w:r>
        <w:t>5.2. Каждый учитель определяет специфические правила при проведении занятий по своему предмету, которые не должны противоречить нормативным документам. Эти правила обязательны для исполнения всеми обучающимися.</w:t>
      </w:r>
    </w:p>
    <w:p w14:paraId="5D2F2C69">
      <w:pPr>
        <w:pStyle w:val="9"/>
        <w:tabs>
          <w:tab w:val="left" w:pos="-240"/>
          <w:tab w:val="left" w:pos="120"/>
        </w:tabs>
        <w:spacing w:before="0" w:after="0"/>
        <w:ind w:right="125" w:firstLine="426"/>
        <w:jc w:val="both"/>
      </w:pPr>
      <w:r>
        <w:t>5.3. Перед началом урока, учащиеся должны подготовить свое рабочее место и все необходимое для работы на уроке.</w:t>
      </w:r>
    </w:p>
    <w:p w14:paraId="75C79A13">
      <w:pPr>
        <w:pStyle w:val="9"/>
        <w:tabs>
          <w:tab w:val="left" w:pos="-240"/>
          <w:tab w:val="left" w:pos="120"/>
        </w:tabs>
        <w:spacing w:before="0" w:after="0"/>
        <w:ind w:right="125" w:firstLine="426"/>
        <w:jc w:val="both"/>
      </w:pPr>
      <w:r>
        <w:t>5.4. При входе учителя в класс обучающиеся встают в знак приветствия и садятся после того, как учитель ответит на приветствие и разрешит сесть. Также обучающиеся встают в знак приветствия в случае входа в класс представителей администрации Учреждения и иных лиц.</w:t>
      </w:r>
    </w:p>
    <w:p w14:paraId="056EB441">
      <w:pPr>
        <w:tabs>
          <w:tab w:val="left" w:pos="-240"/>
          <w:tab w:val="left" w:pos="120"/>
        </w:tabs>
        <w:ind w:right="125" w:firstLine="426"/>
        <w:jc w:val="both"/>
      </w:pPr>
      <w:r>
        <w:t>5.5. Время урока должно использоваться только для учебных целей. Во время урока нельзя отвлекаться самому и отвлекать других посторонними разговорами, играми и другими, не относящимися к уроку, делами.</w:t>
      </w:r>
    </w:p>
    <w:p w14:paraId="0305E414">
      <w:pPr>
        <w:tabs>
          <w:tab w:val="left" w:pos="-240"/>
          <w:tab w:val="left" w:pos="120"/>
        </w:tabs>
        <w:ind w:right="125" w:firstLine="426"/>
        <w:jc w:val="both"/>
      </w:pPr>
      <w:r>
        <w:t>5.6. Если учащемуся необходимо выйти из класса, он должен поднять руку и попросить разрешения учителя.</w:t>
      </w:r>
    </w:p>
    <w:p w14:paraId="140B8B2A">
      <w:pPr>
        <w:tabs>
          <w:tab w:val="left" w:pos="-240"/>
          <w:tab w:val="left" w:pos="120"/>
        </w:tabs>
        <w:ind w:right="125" w:firstLine="426"/>
        <w:jc w:val="both"/>
      </w:pPr>
      <w:r>
        <w:t>5.7. Обучающиеся по первому требованию учителя предъявляют ему дневник.</w:t>
      </w:r>
    </w:p>
    <w:p w14:paraId="19E69112">
      <w:pPr>
        <w:tabs>
          <w:tab w:val="left" w:pos="-240"/>
          <w:tab w:val="left" w:pos="120"/>
        </w:tabs>
        <w:ind w:right="125" w:firstLine="426"/>
        <w:jc w:val="both"/>
      </w:pPr>
      <w:r>
        <w:t>5.8. Если обучающийся хочет задать вопрос педагогу или ответить на вопрос, он поднимает руку.</w:t>
      </w:r>
    </w:p>
    <w:p w14:paraId="3D581C9B">
      <w:pPr>
        <w:tabs>
          <w:tab w:val="left" w:pos="-240"/>
          <w:tab w:val="left" w:pos="120"/>
        </w:tabs>
        <w:ind w:right="125" w:firstLine="426"/>
        <w:jc w:val="both"/>
      </w:pPr>
      <w:r>
        <w:t>5.9. Звонок (сигнал) об окончании урока дается для учителя. Только когда учитель объявит об окончании занятий, обучающиеся вправе покинуть класс.</w:t>
      </w:r>
    </w:p>
    <w:p w14:paraId="784E4191">
      <w:pPr>
        <w:tabs>
          <w:tab w:val="left" w:pos="-240"/>
          <w:tab w:val="left" w:pos="120"/>
        </w:tabs>
        <w:ind w:right="125" w:firstLine="426"/>
        <w:jc w:val="both"/>
      </w:pPr>
      <w:r>
        <w:t>5.10. В случае отсутствия следующего урока, обучающиеся могут находиться в вестибюле, библиотеке или других помещениях, не занятых в учебном процессе, и с разрешения ответственного лица. Запрещается покидать здание и территорию Учреждения.</w:t>
      </w:r>
    </w:p>
    <w:p w14:paraId="6D366104">
      <w:pPr>
        <w:tabs>
          <w:tab w:val="left" w:pos="-240"/>
          <w:tab w:val="left" w:pos="120"/>
        </w:tabs>
        <w:ind w:right="125" w:firstLine="426"/>
        <w:jc w:val="both"/>
      </w:pPr>
      <w:r>
        <w:t xml:space="preserve">5.11. Учащиеся должны иметь спортивную форму и обувь для уроков физической культуры, а также специальную одежду для уроков технологии. При отсутствии такой одежды, учащиеся остаются вместе с классом, но к занятиям не допускаются. Учитель вправе дать учащимся, не имеющим специальной одежды, задание в рамках учебной темы. </w:t>
      </w:r>
    </w:p>
    <w:p w14:paraId="5A34D4B5">
      <w:pPr>
        <w:tabs>
          <w:tab w:val="left" w:pos="-240"/>
          <w:tab w:val="left" w:pos="120"/>
        </w:tabs>
        <w:ind w:right="125" w:firstLine="426"/>
        <w:jc w:val="both"/>
      </w:pPr>
      <w:r>
        <w:t xml:space="preserve">5.12. 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w:t>
      </w:r>
    </w:p>
    <w:p w14:paraId="37D10024">
      <w:pPr>
        <w:tabs>
          <w:tab w:val="left" w:pos="-240"/>
          <w:tab w:val="left" w:pos="120"/>
        </w:tabs>
        <w:ind w:right="125" w:firstLine="426"/>
        <w:jc w:val="both"/>
      </w:pPr>
      <w:r>
        <w:t>5.13. 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14:paraId="67FF3D7E">
      <w:pPr>
        <w:tabs>
          <w:tab w:val="left" w:pos="-240"/>
          <w:tab w:val="left" w:pos="120"/>
        </w:tabs>
        <w:ind w:right="125" w:firstLine="426"/>
        <w:jc w:val="both"/>
      </w:pPr>
      <w:r>
        <w:t xml:space="preserve">5.14. Во время урока (учебного занятия) обучающимся нельзя шуметь, отвлекаться самим и отвлекать одноклассников посторонними разговорами, играми и другими, не относящимися к уроку делами. Время урока (учебного занятия) должно использоваться обучающимися только для учебных целей. </w:t>
      </w:r>
    </w:p>
    <w:p w14:paraId="45E6F180">
      <w:pPr>
        <w:tabs>
          <w:tab w:val="left" w:pos="-240"/>
          <w:tab w:val="left" w:pos="120"/>
        </w:tabs>
        <w:ind w:right="125" w:firstLine="426"/>
        <w:jc w:val="both"/>
      </w:pPr>
      <w:r>
        <w:t>5.15. Компьютеры, технические средства обучения, лабораторные приборы и учебные пособия используются строго по назначению и с разрешения педагога, а также соблюдением правил безопасности при работе с техническими средствами обучения и лабораторным оборудованием.</w:t>
      </w:r>
    </w:p>
    <w:p w14:paraId="68581A56">
      <w:pPr>
        <w:tabs>
          <w:tab w:val="left" w:pos="-240"/>
          <w:tab w:val="left" w:pos="120"/>
        </w:tabs>
        <w:ind w:right="125" w:firstLine="426"/>
        <w:jc w:val="both"/>
        <w:rPr>
          <w:b/>
        </w:rPr>
      </w:pPr>
      <w:r>
        <w:t>5.16. Обучающиеся после окончания учебного занятия (урока) выходят из учебного кабинета (помещения) для отдыха.</w:t>
      </w:r>
    </w:p>
    <w:p w14:paraId="2600D158">
      <w:pPr>
        <w:tabs>
          <w:tab w:val="left" w:pos="-240"/>
          <w:tab w:val="left" w:pos="120"/>
        </w:tabs>
        <w:ind w:right="125" w:firstLine="426"/>
        <w:jc w:val="both"/>
        <w:rPr>
          <w:b/>
        </w:rPr>
      </w:pPr>
      <w:r>
        <w:rPr>
          <w:b/>
          <w:lang w:val="en-US"/>
        </w:rPr>
        <w:t>VI</w:t>
      </w:r>
      <w:r>
        <w:rPr>
          <w:b/>
        </w:rPr>
        <w:t>. Правила поведения на перемене</w:t>
      </w:r>
    </w:p>
    <w:p w14:paraId="086BDA44">
      <w:pPr>
        <w:tabs>
          <w:tab w:val="left" w:pos="-240"/>
          <w:tab w:val="left" w:pos="120"/>
        </w:tabs>
        <w:ind w:right="125" w:firstLine="426"/>
        <w:jc w:val="both"/>
      </w:pPr>
      <w:r>
        <w:t>6.1. Время, отведенное на перемену, предназначено для отдыха обучающихся и подготовки к следующему по расписанию занятию.</w:t>
      </w:r>
    </w:p>
    <w:p w14:paraId="2CA10625">
      <w:pPr>
        <w:tabs>
          <w:tab w:val="left" w:pos="-240"/>
          <w:tab w:val="left" w:pos="120"/>
        </w:tabs>
        <w:ind w:right="125" w:firstLine="426"/>
        <w:jc w:val="both"/>
      </w:pPr>
      <w:r>
        <w:t>6.2. Обучающиеся должны быть внимательными на лестницах, в гардеробе, в дверных проемах, туалетах.</w:t>
      </w:r>
    </w:p>
    <w:p w14:paraId="3875900F">
      <w:pPr>
        <w:tabs>
          <w:tab w:val="left" w:pos="-240"/>
          <w:tab w:val="left" w:pos="120"/>
        </w:tabs>
        <w:ind w:right="125" w:firstLine="426"/>
        <w:jc w:val="both"/>
      </w:pPr>
      <w:r>
        <w:t>6.3. При движении по коридорам, лестницам, проходам придерживаться правой стороны.</w:t>
      </w:r>
    </w:p>
    <w:p w14:paraId="11246864">
      <w:pPr>
        <w:tabs>
          <w:tab w:val="left" w:pos="-240"/>
          <w:tab w:val="left" w:pos="120"/>
        </w:tabs>
        <w:ind w:right="125" w:firstLine="426"/>
        <w:jc w:val="both"/>
      </w:pPr>
      <w:r>
        <w:t>6.4. Во время движения по лестнице держаться за перила, не создавать помех при движении.</w:t>
      </w:r>
    </w:p>
    <w:p w14:paraId="3CC58F1B">
      <w:pPr>
        <w:tabs>
          <w:tab w:val="left" w:pos="-240"/>
          <w:tab w:val="left" w:pos="120"/>
        </w:tabs>
        <w:ind w:right="125" w:firstLine="426"/>
        <w:jc w:val="both"/>
      </w:pPr>
      <w:r>
        <w:t xml:space="preserve">6.5. Во время перерывов (перемен) учащимся запрещается: </w:t>
      </w:r>
    </w:p>
    <w:p w14:paraId="020FE34B">
      <w:pPr>
        <w:tabs>
          <w:tab w:val="left" w:pos="-240"/>
          <w:tab w:val="left" w:pos="120"/>
        </w:tabs>
        <w:ind w:right="125" w:firstLine="426"/>
        <w:jc w:val="both"/>
      </w:pPr>
      <w:r>
        <w:t>6.5.1. шуметь, кричать, мешать отдыхать другим;</w:t>
      </w:r>
    </w:p>
    <w:p w14:paraId="368F579D">
      <w:pPr>
        <w:tabs>
          <w:tab w:val="left" w:pos="-240"/>
          <w:tab w:val="left" w:pos="120"/>
        </w:tabs>
        <w:ind w:right="125" w:firstLine="426"/>
        <w:jc w:val="both"/>
      </w:pPr>
      <w:r>
        <w:t>6.5.2. бегать по коридорам, кабинетам, лестницам, вблизи оконных и лестничных проемов и в других местах, не приспособленных для активного движения и игр;</w:t>
      </w:r>
    </w:p>
    <w:p w14:paraId="3420F1B0">
      <w:pPr>
        <w:tabs>
          <w:tab w:val="left" w:pos="-240"/>
          <w:tab w:val="left" w:pos="120"/>
        </w:tabs>
        <w:ind w:right="125" w:firstLine="426"/>
        <w:jc w:val="both"/>
      </w:pPr>
      <w:r>
        <w:t>6.5.3. прыгать через ступеньки, перегибаться через перила, кататься и сидеть на перилах, прыгать с высоты;</w:t>
      </w:r>
    </w:p>
    <w:p w14:paraId="6EE4BAA3">
      <w:pPr>
        <w:tabs>
          <w:tab w:val="left" w:pos="-240"/>
          <w:tab w:val="left" w:pos="120"/>
        </w:tabs>
        <w:ind w:right="125" w:firstLine="426"/>
        <w:jc w:val="both"/>
      </w:pPr>
      <w:r>
        <w:t xml:space="preserve">6.5.4. толкать друг друга, бросаться предметами и применять физическую силу для решения любых проблем; </w:t>
      </w:r>
    </w:p>
    <w:p w14:paraId="57D8E6EA">
      <w:pPr>
        <w:tabs>
          <w:tab w:val="left" w:pos="-240"/>
          <w:tab w:val="left" w:pos="120"/>
        </w:tabs>
        <w:ind w:right="125" w:firstLine="426"/>
        <w:jc w:val="both"/>
      </w:pPr>
      <w:r>
        <w:t>6.5.5. играть в игры, которые могут привести к травмам и порче имущества;</w:t>
      </w:r>
    </w:p>
    <w:p w14:paraId="371F87D5">
      <w:pPr>
        <w:tabs>
          <w:tab w:val="left" w:pos="-240"/>
          <w:tab w:val="left" w:pos="120"/>
        </w:tabs>
        <w:ind w:right="125" w:firstLine="426"/>
        <w:jc w:val="both"/>
      </w:pPr>
      <w:r>
        <w:t>6.5.6. открывать окна;</w:t>
      </w:r>
    </w:p>
    <w:p w14:paraId="4FAAD4A3">
      <w:pPr>
        <w:tabs>
          <w:tab w:val="left" w:pos="-240"/>
          <w:tab w:val="left" w:pos="120"/>
        </w:tabs>
        <w:ind w:right="125" w:firstLine="426"/>
        <w:jc w:val="both"/>
      </w:pPr>
      <w:r>
        <w:t xml:space="preserve">6.5.7. курить; </w:t>
      </w:r>
    </w:p>
    <w:p w14:paraId="67AC5E62">
      <w:pPr>
        <w:ind w:right="125" w:firstLine="426"/>
        <w:jc w:val="both"/>
      </w:pPr>
      <w:r>
        <w:t>6.5.8. открывать и входить в хозяйственные и иные помещения Учреждения, не предназначенные для нахождения там обучающихся;</w:t>
      </w:r>
    </w:p>
    <w:p w14:paraId="5AADC864">
      <w:pPr>
        <w:ind w:right="125" w:firstLine="426"/>
        <w:jc w:val="both"/>
      </w:pPr>
      <w:r>
        <w:t>6.5.9. открывать электрические шкафы, запасные выходы;</w:t>
      </w:r>
    </w:p>
    <w:p w14:paraId="57ED88A8">
      <w:pPr>
        <w:ind w:right="125" w:firstLine="426"/>
        <w:jc w:val="both"/>
      </w:pPr>
      <w:r>
        <w:t>6.5.10. использовать не по назначению спортивные и игровые конструкции на территории школы;</w:t>
      </w:r>
    </w:p>
    <w:p w14:paraId="4EA07730">
      <w:pPr>
        <w:ind w:right="125" w:firstLine="426"/>
        <w:jc w:val="both"/>
      </w:pPr>
      <w:r>
        <w:t>6.5.11. употреблять нецензурные выражения, непристойные жесты, оскорблять друг друга;</w:t>
      </w:r>
    </w:p>
    <w:p w14:paraId="7D094453">
      <w:pPr>
        <w:ind w:right="125" w:firstLine="426"/>
        <w:jc w:val="both"/>
      </w:pPr>
      <w:r>
        <w:t>6.5.12. портить школьное имущество или имущество других учащихся.</w:t>
      </w:r>
    </w:p>
    <w:p w14:paraId="678F26D3">
      <w:pPr>
        <w:tabs>
          <w:tab w:val="left" w:pos="900"/>
          <w:tab w:val="left" w:pos="9923"/>
        </w:tabs>
        <w:ind w:right="125" w:firstLine="426"/>
        <w:jc w:val="both"/>
      </w:pPr>
      <w:r>
        <w:t xml:space="preserve">            </w:t>
      </w:r>
    </w:p>
    <w:p w14:paraId="7107EDB6">
      <w:pPr>
        <w:pStyle w:val="172"/>
        <w:tabs>
          <w:tab w:val="left" w:pos="-240"/>
          <w:tab w:val="left" w:pos="120"/>
        </w:tabs>
        <w:ind w:left="1080" w:right="125"/>
        <w:jc w:val="both"/>
        <w:rPr>
          <w:b/>
        </w:rPr>
      </w:pPr>
      <w:r>
        <w:rPr>
          <w:b/>
          <w:lang w:val="en-US"/>
        </w:rPr>
        <w:t>VII</w:t>
      </w:r>
      <w:r>
        <w:rPr>
          <w:b/>
        </w:rPr>
        <w:t>.Правила поведения в гардеробе</w:t>
      </w:r>
    </w:p>
    <w:p w14:paraId="58376038">
      <w:pPr>
        <w:tabs>
          <w:tab w:val="left" w:pos="-240"/>
          <w:tab w:val="left" w:pos="120"/>
        </w:tabs>
        <w:ind w:right="125" w:firstLine="426"/>
        <w:jc w:val="both"/>
      </w:pPr>
      <w:r>
        <w:t>7.1.  Обучающиеся снимают верхнюю одежду и вешают ее в гардероб в соответствии с определенным для класса сектором.</w:t>
      </w:r>
    </w:p>
    <w:p w14:paraId="5F731CFB">
      <w:pPr>
        <w:tabs>
          <w:tab w:val="left" w:pos="-240"/>
          <w:tab w:val="left" w:pos="120"/>
        </w:tabs>
        <w:ind w:right="125" w:firstLine="426"/>
        <w:jc w:val="both"/>
      </w:pPr>
      <w:r>
        <w:t>7.2. Уличная обувь хранится в гардеробе в пакете или мешке.</w:t>
      </w:r>
    </w:p>
    <w:p w14:paraId="5E2BC4D0">
      <w:pPr>
        <w:tabs>
          <w:tab w:val="left" w:pos="-240"/>
          <w:tab w:val="left" w:pos="120"/>
        </w:tabs>
        <w:ind w:right="125" w:firstLine="426"/>
        <w:jc w:val="both"/>
      </w:pPr>
      <w:r>
        <w:t>7.3. После окончания занятий обучающийся обязан забрать все свои вещи из гардероба.</w:t>
      </w:r>
    </w:p>
    <w:p w14:paraId="502A5486">
      <w:pPr>
        <w:tabs>
          <w:tab w:val="left" w:pos="-240"/>
          <w:tab w:val="left" w:pos="120"/>
        </w:tabs>
        <w:ind w:right="125" w:firstLine="426"/>
        <w:jc w:val="both"/>
      </w:pPr>
      <w:r>
        <w:t>7.4. Гардероб во время урока закрывается. Прием и выдача одежды из гардероба осуществляется с разрешения и под присмотром гардеробщика или дежурного учителя.</w:t>
      </w:r>
    </w:p>
    <w:p w14:paraId="02F98747">
      <w:pPr>
        <w:tabs>
          <w:tab w:val="left" w:pos="-240"/>
          <w:tab w:val="left" w:pos="120"/>
        </w:tabs>
        <w:ind w:right="125" w:firstLine="426"/>
        <w:jc w:val="both"/>
      </w:pPr>
      <w:r>
        <w:t>7.5. В гардеробе запрещается:</w:t>
      </w:r>
    </w:p>
    <w:p w14:paraId="39C7662A">
      <w:pPr>
        <w:tabs>
          <w:tab w:val="left" w:pos="-240"/>
          <w:tab w:val="left" w:pos="120"/>
        </w:tabs>
        <w:ind w:right="125" w:firstLine="426"/>
        <w:jc w:val="both"/>
      </w:pPr>
      <w:r>
        <w:t>7.5.1. оставлять ключи, деньги, проездные билеты, мобильные телефоны и другие ценные вещи;</w:t>
      </w:r>
    </w:p>
    <w:p w14:paraId="31A73C04">
      <w:pPr>
        <w:tabs>
          <w:tab w:val="left" w:pos="-240"/>
          <w:tab w:val="left" w:pos="120"/>
        </w:tabs>
        <w:ind w:right="125" w:firstLine="426"/>
        <w:jc w:val="both"/>
      </w:pPr>
      <w:r>
        <w:t>7.5.2. находиться в гардеробе и брать одежду без разрешения гардеробщика, дежурного администратора, дежурного учителя, учителя – предметника или классного руководителя;</w:t>
      </w:r>
    </w:p>
    <w:p w14:paraId="77B63F5D">
      <w:pPr>
        <w:tabs>
          <w:tab w:val="left" w:pos="-240"/>
          <w:tab w:val="left" w:pos="120"/>
        </w:tabs>
        <w:ind w:right="125" w:firstLine="426"/>
        <w:jc w:val="both"/>
      </w:pPr>
      <w:r>
        <w:t>7.5.3.  приходить в гардероб во время урока;</w:t>
      </w:r>
    </w:p>
    <w:p w14:paraId="25A9D1CA">
      <w:pPr>
        <w:tabs>
          <w:tab w:val="left" w:pos="-240"/>
          <w:tab w:val="left" w:pos="120"/>
        </w:tabs>
        <w:ind w:right="125" w:firstLine="426"/>
        <w:jc w:val="both"/>
      </w:pPr>
      <w:r>
        <w:t>7.5.4.  нарушать правила поведения (кричать, толкаться, бегать, применять физическую силу и прочее), так как гардероб является зоной повышенной опасности.</w:t>
      </w:r>
    </w:p>
    <w:p w14:paraId="7EE207B9">
      <w:pPr>
        <w:tabs>
          <w:tab w:val="left" w:pos="-240"/>
          <w:tab w:val="left" w:pos="120"/>
        </w:tabs>
        <w:ind w:right="125" w:firstLine="426"/>
        <w:jc w:val="both"/>
      </w:pPr>
    </w:p>
    <w:p w14:paraId="3B5C6957">
      <w:pPr>
        <w:tabs>
          <w:tab w:val="left" w:pos="-240"/>
          <w:tab w:val="left" w:pos="120"/>
        </w:tabs>
        <w:ind w:right="125" w:firstLine="426"/>
        <w:jc w:val="both"/>
      </w:pPr>
      <w:r>
        <w:rPr>
          <w:b/>
          <w:lang w:val="en-US"/>
        </w:rPr>
        <w:t>VIII</w:t>
      </w:r>
      <w:r>
        <w:rPr>
          <w:b/>
        </w:rPr>
        <w:t>. Правила поведения в спортзале, спортивных площадках и раздевалке</w:t>
      </w:r>
    </w:p>
    <w:p w14:paraId="6341F449">
      <w:pPr>
        <w:widowControl w:val="0"/>
        <w:autoSpaceDE w:val="0"/>
        <w:autoSpaceDN w:val="0"/>
        <w:adjustRightInd w:val="0"/>
        <w:ind w:firstLine="426"/>
        <w:jc w:val="both"/>
      </w:pPr>
      <w:r>
        <w:t>8.1. Не входить в спортивный зал без разрешения учителя.</w:t>
      </w:r>
    </w:p>
    <w:p w14:paraId="744591DF">
      <w:pPr>
        <w:widowControl w:val="0"/>
        <w:autoSpaceDE w:val="0"/>
        <w:autoSpaceDN w:val="0"/>
        <w:adjustRightInd w:val="0"/>
        <w:ind w:firstLine="426"/>
        <w:jc w:val="both"/>
      </w:pPr>
      <w:r>
        <w:t xml:space="preserve">8.2. В спортивном зале заниматься только в спортивной одежде и обуви с нескользкой подошвой.  </w:t>
      </w:r>
    </w:p>
    <w:p w14:paraId="2BFA13CB">
      <w:pPr>
        <w:widowControl w:val="0"/>
        <w:autoSpaceDE w:val="0"/>
        <w:autoSpaceDN w:val="0"/>
        <w:adjustRightInd w:val="0"/>
        <w:ind w:firstLine="426"/>
        <w:jc w:val="both"/>
      </w:pPr>
      <w:r>
        <w:t>8.3. Не входить в спортивный зал в верхней одежде.</w:t>
      </w:r>
    </w:p>
    <w:p w14:paraId="33D62F49">
      <w:pPr>
        <w:widowControl w:val="0"/>
        <w:autoSpaceDE w:val="0"/>
        <w:autoSpaceDN w:val="0"/>
        <w:adjustRightInd w:val="0"/>
        <w:ind w:firstLine="426"/>
        <w:jc w:val="both"/>
      </w:pPr>
      <w:r>
        <w:t>8.4. Соблюдать личную гигиену (следить за чистотой тела, коротко остригать ногти).</w:t>
      </w:r>
    </w:p>
    <w:p w14:paraId="3AE0C382">
      <w:pPr>
        <w:widowControl w:val="0"/>
        <w:autoSpaceDE w:val="0"/>
        <w:autoSpaceDN w:val="0"/>
        <w:adjustRightInd w:val="0"/>
        <w:ind w:firstLine="426"/>
        <w:jc w:val="both"/>
      </w:pPr>
      <w:r>
        <w:t>8.5. Не заносить в спортзал портфели и сумки. Оставлять все свои вещи в раздевалке.</w:t>
      </w:r>
    </w:p>
    <w:p w14:paraId="5BB930B6">
      <w:pPr>
        <w:widowControl w:val="0"/>
        <w:autoSpaceDE w:val="0"/>
        <w:autoSpaceDN w:val="0"/>
        <w:adjustRightInd w:val="0"/>
        <w:ind w:firstLine="426"/>
        <w:jc w:val="both"/>
      </w:pPr>
      <w:r>
        <w:t>8.6. Необходимо снимать с себя украшения (браслеты, длинные серьги, цепочки и т.д.), длинные волосы заплетать.</w:t>
      </w:r>
    </w:p>
    <w:p w14:paraId="6A8E91D4">
      <w:pPr>
        <w:widowControl w:val="0"/>
        <w:autoSpaceDE w:val="0"/>
        <w:autoSpaceDN w:val="0"/>
        <w:adjustRightInd w:val="0"/>
        <w:ind w:firstLine="426"/>
        <w:jc w:val="both"/>
      </w:pPr>
      <w:r>
        <w:t>8.7. Переодеваться в спортивную одежду в раздевалке.</w:t>
      </w:r>
    </w:p>
    <w:p w14:paraId="7A7D5870">
      <w:pPr>
        <w:widowControl w:val="0"/>
        <w:autoSpaceDE w:val="0"/>
        <w:autoSpaceDN w:val="0"/>
        <w:adjustRightInd w:val="0"/>
        <w:ind w:firstLine="426"/>
        <w:jc w:val="both"/>
      </w:pPr>
      <w:r>
        <w:t xml:space="preserve">8.8. В раздевалках обучающиеся находятся только до и после урока физической культуры по разрешению учителя. Нахождение в раздевалках во время урока запрещено. </w:t>
      </w:r>
    </w:p>
    <w:p w14:paraId="35B6CC81">
      <w:pPr>
        <w:widowControl w:val="0"/>
        <w:autoSpaceDE w:val="0"/>
        <w:autoSpaceDN w:val="0"/>
        <w:adjustRightInd w:val="0"/>
        <w:ind w:firstLine="426"/>
        <w:jc w:val="both"/>
      </w:pPr>
      <w:r>
        <w:t>8.9. В раздевалках обучающиеся должны соблюдать дисциплину, запрещается применять физическую силу и иные действия, которые могут привести к травме или конфликту.</w:t>
      </w:r>
    </w:p>
    <w:p w14:paraId="40D0489B">
      <w:pPr>
        <w:widowControl w:val="0"/>
        <w:autoSpaceDE w:val="0"/>
        <w:autoSpaceDN w:val="0"/>
        <w:adjustRightInd w:val="0"/>
        <w:ind w:firstLine="426"/>
        <w:jc w:val="both"/>
      </w:pPr>
      <w:r>
        <w:t>8.10. В спортзал входить спокойно, не торопясь, соблюдая дисциплину и порядок.</w:t>
      </w:r>
    </w:p>
    <w:p w14:paraId="117E30B0">
      <w:pPr>
        <w:widowControl w:val="0"/>
        <w:autoSpaceDE w:val="0"/>
        <w:autoSpaceDN w:val="0"/>
        <w:adjustRightInd w:val="0"/>
        <w:ind w:firstLine="426"/>
        <w:jc w:val="both"/>
      </w:pPr>
      <w:r>
        <w:t>8.11. Не включать самостоятельно электроосвещение.</w:t>
      </w:r>
    </w:p>
    <w:p w14:paraId="311E8344">
      <w:pPr>
        <w:widowControl w:val="0"/>
        <w:autoSpaceDE w:val="0"/>
        <w:autoSpaceDN w:val="0"/>
        <w:adjustRightInd w:val="0"/>
        <w:ind w:firstLine="426"/>
        <w:jc w:val="both"/>
      </w:pPr>
      <w:r>
        <w:t>8.12. Не передвигать спортивное оборудование и снаряды без указания учителя.</w:t>
      </w:r>
    </w:p>
    <w:p w14:paraId="7A9E8B6F">
      <w:pPr>
        <w:widowControl w:val="0"/>
        <w:autoSpaceDE w:val="0"/>
        <w:autoSpaceDN w:val="0"/>
        <w:adjustRightInd w:val="0"/>
        <w:ind w:firstLine="426"/>
        <w:jc w:val="both"/>
      </w:pPr>
      <w:r>
        <w:t>8.13. Внимательно прослушать инструктаж учителя по безопасному поведению во время упражнений, игр и пр.</w:t>
      </w:r>
    </w:p>
    <w:p w14:paraId="2F582952">
      <w:pPr>
        <w:widowControl w:val="0"/>
        <w:autoSpaceDE w:val="0"/>
        <w:autoSpaceDN w:val="0"/>
        <w:adjustRightInd w:val="0"/>
        <w:ind w:firstLine="426"/>
        <w:jc w:val="both"/>
      </w:pPr>
      <w:r>
        <w:rPr>
          <w:rFonts w:eastAsia="MS Mincho"/>
        </w:rPr>
        <w:t>8.14</w:t>
      </w:r>
      <w:r>
        <w:rPr>
          <w:rFonts w:ascii="MS Mincho" w:hAnsi="MS Mincho" w:eastAsia="MS Mincho" w:cs="MS Mincho"/>
        </w:rPr>
        <w:t>.</w:t>
      </w:r>
      <w:r>
        <w:t xml:space="preserve"> Посещать спортивную площадку на территории Учреждения в установленные дни и часы работы, в случае необходимости проведения спортивных мероприятий — по согласованию с администрацией Учреждения;</w:t>
      </w:r>
    </w:p>
    <w:p w14:paraId="6435FC57">
      <w:pPr>
        <w:widowControl w:val="0"/>
        <w:autoSpaceDE w:val="0"/>
        <w:autoSpaceDN w:val="0"/>
        <w:adjustRightInd w:val="0"/>
        <w:ind w:firstLine="426"/>
        <w:jc w:val="both"/>
      </w:pPr>
      <w:r>
        <w:t>8.15. Использовать спортивную площадку, его оборудование по прямому назначению.</w:t>
      </w:r>
    </w:p>
    <w:p w14:paraId="061E6F60">
      <w:pPr>
        <w:widowControl w:val="0"/>
        <w:autoSpaceDE w:val="0"/>
        <w:autoSpaceDN w:val="0"/>
        <w:adjustRightInd w:val="0"/>
        <w:ind w:firstLine="426"/>
        <w:jc w:val="both"/>
      </w:pPr>
      <w:r>
        <w:t>8.16. Заниматься только на исправном спортивном оборудовании.</w:t>
      </w:r>
    </w:p>
    <w:p w14:paraId="58A35A37">
      <w:pPr>
        <w:widowControl w:val="0"/>
        <w:autoSpaceDE w:val="0"/>
        <w:autoSpaceDN w:val="0"/>
        <w:adjustRightInd w:val="0"/>
        <w:ind w:firstLine="426"/>
        <w:jc w:val="both"/>
      </w:pPr>
      <w:r>
        <w:t xml:space="preserve">8.17. Запрещается использовать оборудование спортивной площадки не по его прямому назначению, в том числе висеть на футбольных воротах, баскетбольных щитах и кольцах, использовать прыжковую яму, как песочницу, и прочее. </w:t>
      </w:r>
    </w:p>
    <w:p w14:paraId="0DC8CD7F">
      <w:pPr>
        <w:widowControl w:val="0"/>
        <w:autoSpaceDE w:val="0"/>
        <w:autoSpaceDN w:val="0"/>
        <w:adjustRightInd w:val="0"/>
        <w:ind w:firstLine="426"/>
        <w:jc w:val="both"/>
      </w:pPr>
      <w:r>
        <w:t>8.18. Запрещается находиться на спортивных площадках обучающимся без сопровождения ответственного лица.</w:t>
      </w:r>
    </w:p>
    <w:p w14:paraId="6B80289F">
      <w:pPr>
        <w:widowControl w:val="0"/>
        <w:autoSpaceDE w:val="0"/>
        <w:autoSpaceDN w:val="0"/>
        <w:adjustRightInd w:val="0"/>
        <w:ind w:firstLine="426"/>
        <w:jc w:val="both"/>
      </w:pPr>
      <w:r>
        <w:t>8.19. Запрещается на спортивных площадках толкаться, прыгать, кричать и совершать иные действия, нарушающие общественный порядок.</w:t>
      </w:r>
    </w:p>
    <w:p w14:paraId="2EA35167">
      <w:pPr>
        <w:widowControl w:val="0"/>
        <w:autoSpaceDE w:val="0"/>
        <w:autoSpaceDN w:val="0"/>
        <w:adjustRightInd w:val="0"/>
        <w:ind w:firstLine="426"/>
        <w:jc w:val="both"/>
      </w:pPr>
      <w:r>
        <w:t>8.20. Запрещается на спортивных площадках производить самостоятельную разборку, сборку и ремонт спортивных снарядов и оборудования.</w:t>
      </w:r>
    </w:p>
    <w:p w14:paraId="4A7696C9">
      <w:pPr>
        <w:widowControl w:val="0"/>
        <w:autoSpaceDE w:val="0"/>
        <w:autoSpaceDN w:val="0"/>
        <w:adjustRightInd w:val="0"/>
        <w:ind w:firstLine="426"/>
        <w:jc w:val="both"/>
      </w:pPr>
      <w:r>
        <w:t>8.21. Запрещается на спортивные площадки приносить огнестрельное и холодное оружие, химические и взрывчатые вещества, колюще-режущие и иные предметы и средства, наличие либо применение которых может представлять угрозу.</w:t>
      </w:r>
    </w:p>
    <w:p w14:paraId="428389F7">
      <w:pPr>
        <w:widowControl w:val="0"/>
        <w:autoSpaceDE w:val="0"/>
        <w:autoSpaceDN w:val="0"/>
        <w:adjustRightInd w:val="0"/>
        <w:ind w:firstLine="426"/>
        <w:jc w:val="both"/>
      </w:pPr>
      <w:r>
        <w:t>8.22. Запрещается приносить, передавать и употреблять на территории спортивных площадок  спиртные напитки, табачные изделия, токсические, наркотические вещества и иные одурманивающие вещества.</w:t>
      </w:r>
    </w:p>
    <w:p w14:paraId="4B50A69E">
      <w:pPr>
        <w:widowControl w:val="0"/>
        <w:autoSpaceDE w:val="0"/>
        <w:autoSpaceDN w:val="0"/>
        <w:adjustRightInd w:val="0"/>
        <w:ind w:firstLine="426"/>
        <w:jc w:val="both"/>
      </w:pPr>
      <w:r>
        <w:t>8.23 Запрещается находиться на территории спортплощадки в состоянии алкогольного, токсического, наркотического или иного опьянения.</w:t>
      </w:r>
    </w:p>
    <w:p w14:paraId="7014C5BA">
      <w:pPr>
        <w:widowControl w:val="0"/>
        <w:autoSpaceDE w:val="0"/>
        <w:autoSpaceDN w:val="0"/>
        <w:adjustRightInd w:val="0"/>
        <w:ind w:firstLine="426"/>
        <w:jc w:val="both"/>
      </w:pPr>
      <w:r>
        <w:t>8.24. Запрещается на спортивных площадках использовать открытый огонь и пиротехнические изделия.</w:t>
      </w:r>
    </w:p>
    <w:p w14:paraId="67F2519A">
      <w:pPr>
        <w:widowControl w:val="0"/>
        <w:autoSpaceDE w:val="0"/>
        <w:autoSpaceDN w:val="0"/>
        <w:adjustRightInd w:val="0"/>
        <w:ind w:firstLine="426"/>
        <w:jc w:val="both"/>
      </w:pPr>
      <w:r>
        <w:t>8.25. Запрещается входить на территорию спортивных площадок с детскими колясками, а также въезжать на велосипедах, скейтбордах, самокатах, моноколесах, мото и автотранспорте.</w:t>
      </w:r>
    </w:p>
    <w:p w14:paraId="5631637A">
      <w:pPr>
        <w:widowControl w:val="0"/>
        <w:autoSpaceDE w:val="0"/>
        <w:autoSpaceDN w:val="0"/>
        <w:adjustRightInd w:val="0"/>
        <w:ind w:firstLine="426"/>
        <w:jc w:val="both"/>
      </w:pPr>
      <w:r>
        <w:t>8.26. Запрещается выгуливать собак на территории спортплощадки и всей территории Учреждения.</w:t>
      </w:r>
    </w:p>
    <w:p w14:paraId="3FC213B1">
      <w:pPr>
        <w:widowControl w:val="0"/>
        <w:autoSpaceDE w:val="0"/>
        <w:autoSpaceDN w:val="0"/>
        <w:adjustRightInd w:val="0"/>
        <w:ind w:firstLine="426"/>
        <w:jc w:val="both"/>
      </w:pPr>
      <w:r>
        <w:t>8.27. Запрещается на спортивных площадках бросать посторонние предметы, оставлять мусор, разливать какие-либо жидкости на покрытие, а также причинять ущерб покрытию и инвентарю какими-либо предметами, наносить вандальные надписи.</w:t>
      </w:r>
    </w:p>
    <w:p w14:paraId="137A3503">
      <w:pPr>
        <w:widowControl w:val="0"/>
        <w:autoSpaceDE w:val="0"/>
        <w:autoSpaceDN w:val="0"/>
        <w:adjustRightInd w:val="0"/>
        <w:ind w:firstLine="426"/>
        <w:jc w:val="both"/>
      </w:pPr>
      <w:r>
        <w:t>8.28. Запрещается на спортивных площадках создавать конфликтные ситуации, оскорбительные выражения и хулиганские действия в адрес других лиц.</w:t>
      </w:r>
    </w:p>
    <w:p w14:paraId="5250610C">
      <w:pPr>
        <w:widowControl w:val="0"/>
        <w:autoSpaceDE w:val="0"/>
        <w:autoSpaceDN w:val="0"/>
        <w:adjustRightInd w:val="0"/>
        <w:ind w:firstLine="426"/>
        <w:jc w:val="both"/>
      </w:pPr>
      <w:r>
        <w:t>8.29. В случае нарушения посетителями установленных правил поведения сотрудники Учреждения, обеспечивающие функционирование и порядок на территории Учреждения, в том числе спортплощадки, вправе делать соответствующие замечания и применять иные меры воздействия, предусмотренные действующим законодательством.</w:t>
      </w:r>
    </w:p>
    <w:p w14:paraId="70A7E299">
      <w:pPr>
        <w:widowControl w:val="0"/>
        <w:autoSpaceDE w:val="0"/>
        <w:autoSpaceDN w:val="0"/>
        <w:adjustRightInd w:val="0"/>
        <w:ind w:firstLine="426"/>
        <w:jc w:val="both"/>
      </w:pPr>
      <w:r>
        <w:t>8.30. Категорически запрещается посторонним лицам находиться на спортивной площадке во время проведения учебных занятий физической культуры и массовых мероприятий, проводимых Учреждением в рамках учебной, внеурочной, воспитательной деятельности.</w:t>
      </w:r>
    </w:p>
    <w:p w14:paraId="73ACEE3B">
      <w:pPr>
        <w:tabs>
          <w:tab w:val="left" w:pos="-240"/>
          <w:tab w:val="left" w:pos="120"/>
        </w:tabs>
        <w:ind w:right="125" w:firstLine="426"/>
        <w:jc w:val="both"/>
      </w:pPr>
    </w:p>
    <w:p w14:paraId="3FA0C1CA">
      <w:pPr>
        <w:tabs>
          <w:tab w:val="left" w:pos="-240"/>
          <w:tab w:val="left" w:pos="120"/>
        </w:tabs>
        <w:ind w:right="125" w:firstLine="426"/>
        <w:jc w:val="both"/>
      </w:pPr>
      <w:r>
        <w:rPr>
          <w:b/>
          <w:lang w:val="en-US"/>
        </w:rPr>
        <w:t>IX</w:t>
      </w:r>
      <w:r>
        <w:rPr>
          <w:b/>
        </w:rPr>
        <w:t>. Правила поведения в столовой</w:t>
      </w:r>
    </w:p>
    <w:p w14:paraId="1537490A">
      <w:pPr>
        <w:tabs>
          <w:tab w:val="left" w:pos="-240"/>
          <w:tab w:val="left" w:pos="120"/>
        </w:tabs>
        <w:ind w:right="125" w:firstLine="426"/>
        <w:jc w:val="both"/>
      </w:pPr>
      <w:r>
        <w:t>9.1. Учащиеся соблюдают правила гигиены: входят в помещение столовой без верхней одежды, тщательно моют руки перед едой.</w:t>
      </w:r>
    </w:p>
    <w:p w14:paraId="04F9B245">
      <w:pPr>
        <w:tabs>
          <w:tab w:val="left" w:pos="-240"/>
          <w:tab w:val="left" w:pos="120"/>
        </w:tabs>
        <w:ind w:right="125" w:firstLine="426"/>
        <w:jc w:val="both"/>
      </w:pPr>
      <w:r>
        <w:t>9.2. Обучающиеся обслуживаются в столовой в порядке живой очереди.</w:t>
      </w:r>
    </w:p>
    <w:p w14:paraId="7A38A5EE">
      <w:pPr>
        <w:tabs>
          <w:tab w:val="left" w:pos="-240"/>
          <w:tab w:val="left" w:pos="120"/>
        </w:tabs>
        <w:ind w:right="125" w:firstLine="426"/>
        <w:jc w:val="both"/>
      </w:pPr>
      <w:r>
        <w:t>9.3. Учащиеся садятся за отведенные им столы. Выполняют требования работников столовой, соблюдают порядок при приеме пищи. Проявляют внимание и осторожность при  употреблении горячих и жидких блюд.</w:t>
      </w:r>
    </w:p>
    <w:p w14:paraId="6A428362">
      <w:pPr>
        <w:tabs>
          <w:tab w:val="left" w:pos="-240"/>
          <w:tab w:val="left" w:pos="120"/>
        </w:tabs>
        <w:ind w:right="125" w:firstLine="426"/>
        <w:jc w:val="both"/>
      </w:pPr>
      <w:r>
        <w:t xml:space="preserve">9.4. Употреблять продукты питания и напитки, приобретенные в столовой и принесенные с собой, разрешается только в столовой. </w:t>
      </w:r>
    </w:p>
    <w:p w14:paraId="14B74469">
      <w:pPr>
        <w:tabs>
          <w:tab w:val="left" w:pos="-240"/>
          <w:tab w:val="left" w:pos="120"/>
        </w:tabs>
        <w:ind w:right="125" w:firstLine="426"/>
        <w:jc w:val="both"/>
      </w:pPr>
      <w:r>
        <w:t>9.5. Выносить еду из столовой не разрешается.</w:t>
      </w:r>
    </w:p>
    <w:p w14:paraId="55C822A5">
      <w:pPr>
        <w:tabs>
          <w:tab w:val="left" w:pos="-240"/>
          <w:tab w:val="left" w:pos="120"/>
        </w:tabs>
        <w:ind w:right="125" w:firstLine="426"/>
        <w:jc w:val="both"/>
      </w:pPr>
      <w:r>
        <w:t>9.6. Спокойно, не торопясь, соблюдая дисциплину и порядок, входить и выходить из столовой.</w:t>
      </w:r>
    </w:p>
    <w:p w14:paraId="79E5FE1D">
      <w:pPr>
        <w:tabs>
          <w:tab w:val="left" w:pos="-240"/>
          <w:tab w:val="left" w:pos="120"/>
        </w:tabs>
        <w:ind w:right="125" w:firstLine="426"/>
        <w:jc w:val="both"/>
      </w:pPr>
      <w:r>
        <w:t>9.7. Запрещается входить на пищеблок (кухню).</w:t>
      </w:r>
    </w:p>
    <w:p w14:paraId="07528724">
      <w:pPr>
        <w:tabs>
          <w:tab w:val="left" w:pos="-240"/>
          <w:tab w:val="left" w:pos="120"/>
        </w:tabs>
        <w:ind w:right="125" w:firstLine="426"/>
        <w:jc w:val="both"/>
      </w:pPr>
      <w:r>
        <w:t>9.8. Необходимо бережно относиться к мебели и посуде.</w:t>
      </w:r>
    </w:p>
    <w:p w14:paraId="04171313">
      <w:pPr>
        <w:tabs>
          <w:tab w:val="left" w:pos="-240"/>
          <w:tab w:val="left" w:pos="120"/>
        </w:tabs>
        <w:ind w:right="125" w:firstLine="426"/>
        <w:jc w:val="both"/>
      </w:pPr>
      <w:r>
        <w:t>9.9. Не включать и не выключать электроосвещение.</w:t>
      </w:r>
    </w:p>
    <w:p w14:paraId="04436CB7">
      <w:pPr>
        <w:tabs>
          <w:tab w:val="left" w:pos="-240"/>
          <w:tab w:val="left" w:pos="120"/>
        </w:tabs>
        <w:ind w:right="125" w:firstLine="426"/>
        <w:jc w:val="both"/>
      </w:pPr>
      <w:r>
        <w:t>9.10. Не открывать самостоятельно форточки и окна.</w:t>
      </w:r>
    </w:p>
    <w:p w14:paraId="29AE4D6C">
      <w:pPr>
        <w:tabs>
          <w:tab w:val="left" w:pos="-240"/>
          <w:tab w:val="left" w:pos="120"/>
        </w:tabs>
        <w:ind w:right="125" w:firstLine="426"/>
        <w:jc w:val="both"/>
      </w:pPr>
    </w:p>
    <w:p w14:paraId="1D0D6273">
      <w:pPr>
        <w:tabs>
          <w:tab w:val="left" w:pos="-240"/>
          <w:tab w:val="left" w:pos="120"/>
        </w:tabs>
        <w:ind w:right="125" w:firstLine="426"/>
        <w:jc w:val="both"/>
      </w:pPr>
      <w:r>
        <w:rPr>
          <w:b/>
          <w:lang w:val="en-US"/>
        </w:rPr>
        <w:t>X</w:t>
      </w:r>
      <w:r>
        <w:rPr>
          <w:b/>
        </w:rPr>
        <w:t>. Правила поведения во время мероприятий</w:t>
      </w:r>
    </w:p>
    <w:p w14:paraId="2586A80D">
      <w:pPr>
        <w:tabs>
          <w:tab w:val="left" w:pos="-240"/>
          <w:tab w:val="left" w:pos="120"/>
        </w:tabs>
        <w:ind w:right="125" w:firstLine="426"/>
        <w:jc w:val="both"/>
      </w:pPr>
      <w:r>
        <w:t>10.1. Перед проведением мероприятия прослушать инструктаж по правилам поведения.</w:t>
      </w:r>
    </w:p>
    <w:p w14:paraId="39E9BF22">
      <w:pPr>
        <w:tabs>
          <w:tab w:val="left" w:pos="-240"/>
          <w:tab w:val="left" w:pos="120"/>
        </w:tabs>
        <w:ind w:right="125" w:firstLine="426"/>
        <w:jc w:val="both"/>
      </w:pPr>
      <w:r>
        <w:t>10.2. Соблюдать дисциплину и выполнять все указания ответственного учителя (руководителя группы).</w:t>
      </w:r>
    </w:p>
    <w:p w14:paraId="57564EF8">
      <w:pPr>
        <w:tabs>
          <w:tab w:val="left" w:pos="-240"/>
          <w:tab w:val="left" w:pos="120"/>
        </w:tabs>
        <w:ind w:right="125" w:firstLine="426"/>
        <w:jc w:val="both"/>
      </w:pPr>
      <w:r>
        <w:t>10.3. Следовать по установленному маршруту движения, не отставать от группы, соблюдать правила дорожного движения, правила поведения на улице, в транспорте и общественных местах.</w:t>
      </w:r>
    </w:p>
    <w:p w14:paraId="25207535">
      <w:pPr>
        <w:tabs>
          <w:tab w:val="left" w:pos="-240"/>
          <w:tab w:val="left" w:pos="120"/>
        </w:tabs>
        <w:ind w:right="125" w:firstLine="426"/>
        <w:jc w:val="both"/>
      </w:pPr>
      <w:r>
        <w:t>10.4. Соблюдать правила личной гигиены, своевременно сообщать ответственному учителю (руководителю группы) об ухудшении здоровья или травме.</w:t>
      </w:r>
    </w:p>
    <w:p w14:paraId="693D486B">
      <w:pPr>
        <w:tabs>
          <w:tab w:val="left" w:pos="-240"/>
          <w:tab w:val="left" w:pos="120"/>
        </w:tabs>
        <w:ind w:right="125" w:firstLine="426"/>
        <w:jc w:val="both"/>
      </w:pPr>
      <w:r>
        <w:t>10.5. Уважать местные традиции, бережно относиться к природе, памятникам истории и культуры.</w:t>
      </w:r>
    </w:p>
    <w:p w14:paraId="6F102CBA">
      <w:pPr>
        <w:tabs>
          <w:tab w:val="left" w:pos="-240"/>
          <w:tab w:val="left" w:pos="120"/>
        </w:tabs>
        <w:ind w:right="125" w:firstLine="426"/>
        <w:jc w:val="both"/>
      </w:pPr>
      <w:r>
        <w:t>10.6. Оставаться вместе с группой до окончания мероприятия. Покинуть мероприятие раньше обучающиеся могут только с разрешения ответственного учителя (руководителя группы).</w:t>
      </w:r>
    </w:p>
    <w:p w14:paraId="5A90BF13">
      <w:pPr>
        <w:tabs>
          <w:tab w:val="left" w:pos="-240"/>
          <w:tab w:val="left" w:pos="120"/>
        </w:tabs>
        <w:ind w:right="125" w:firstLine="426"/>
        <w:jc w:val="both"/>
      </w:pPr>
    </w:p>
    <w:p w14:paraId="3F33DD36">
      <w:pPr>
        <w:tabs>
          <w:tab w:val="left" w:pos="-240"/>
          <w:tab w:val="left" w:pos="120"/>
        </w:tabs>
        <w:ind w:right="125" w:firstLine="426"/>
        <w:jc w:val="both"/>
        <w:rPr>
          <w:b/>
          <w:i/>
          <w:highlight w:val="yellow"/>
        </w:rPr>
      </w:pPr>
      <w:r>
        <w:rPr>
          <w:b/>
          <w:lang w:val="en-US"/>
        </w:rPr>
        <w:t>XI</w:t>
      </w:r>
      <w:r>
        <w:rPr>
          <w:b/>
        </w:rPr>
        <w:t xml:space="preserve">.  Дежурство обучающихся </w:t>
      </w:r>
    </w:p>
    <w:p w14:paraId="48FF8DEC">
      <w:pPr>
        <w:pStyle w:val="9"/>
        <w:spacing w:before="0" w:after="0"/>
        <w:ind w:firstLine="426"/>
        <w:jc w:val="both"/>
        <w:rPr>
          <w:color w:val="000000"/>
        </w:rPr>
      </w:pPr>
      <w:r>
        <w:t>11.1</w:t>
      </w:r>
      <w:r>
        <w:rPr>
          <w:b/>
        </w:rPr>
        <w:t>.</w:t>
      </w:r>
      <w:r>
        <w:rPr>
          <w:color w:val="000000"/>
        </w:rPr>
        <w:t xml:space="preserve"> В целях поддержания порядка, обеспечения прав обучающихся, профилактики и раннего выявления дисциплинарных проступков, предупреждения несчастных случаев в Учреждении организуется ежедневное дежурство. </w:t>
      </w:r>
    </w:p>
    <w:p w14:paraId="0EF483D5">
      <w:pPr>
        <w:pStyle w:val="9"/>
        <w:spacing w:before="0" w:after="0"/>
        <w:ind w:firstLine="426"/>
        <w:jc w:val="both"/>
      </w:pPr>
      <w:r>
        <w:rPr>
          <w:color w:val="000000"/>
        </w:rPr>
        <w:t>11.2. Дежурство в Учреждении совместно осуществляют дежурный администратор, дежурный классный руководитель, дежурный класс, дежурные учителя согласно разработанному и утвержденному Положению о дежурстве по Учреждению.</w:t>
      </w:r>
    </w:p>
    <w:p w14:paraId="557247D6">
      <w:pPr>
        <w:pStyle w:val="9"/>
        <w:spacing w:before="0" w:after="0"/>
        <w:ind w:firstLine="426"/>
        <w:jc w:val="both"/>
      </w:pPr>
      <w:r>
        <w:rPr>
          <w:color w:val="000000"/>
        </w:rPr>
        <w:t>11.3. К дежурству привлекаются учащиеся 8-11-х классов, классные руководители, все учителя  и члены администрации.</w:t>
      </w:r>
    </w:p>
    <w:p w14:paraId="1C3AC532">
      <w:pPr>
        <w:pStyle w:val="9"/>
        <w:spacing w:before="0" w:after="0"/>
        <w:ind w:firstLine="426"/>
        <w:jc w:val="both"/>
      </w:pPr>
      <w:r>
        <w:rPr>
          <w:color w:val="000000"/>
        </w:rPr>
        <w:t>11.4. График дежурства утверждается директором Учреждения.</w:t>
      </w:r>
    </w:p>
    <w:p w14:paraId="15ABCA96">
      <w:pPr>
        <w:pStyle w:val="9"/>
        <w:shd w:val="clear" w:color="auto" w:fill="FFFFFF"/>
        <w:spacing w:before="0" w:after="0"/>
        <w:ind w:firstLine="426"/>
        <w:jc w:val="both"/>
        <w:rPr>
          <w:color w:val="000000"/>
        </w:rPr>
      </w:pPr>
      <w:r>
        <w:rPr>
          <w:color w:val="000000"/>
        </w:rPr>
        <w:t>11.5. Дежурство является способом самоорганизации учебного коллектива и формой воспитательной работы.</w:t>
      </w:r>
    </w:p>
    <w:p w14:paraId="7A87918A">
      <w:pPr>
        <w:pStyle w:val="9"/>
        <w:shd w:val="clear" w:color="auto" w:fill="FFFFFF"/>
        <w:spacing w:before="0" w:after="0"/>
        <w:ind w:firstLine="426"/>
        <w:jc w:val="both"/>
        <w:rPr>
          <w:color w:val="000000"/>
        </w:rPr>
      </w:pPr>
      <w:r>
        <w:rPr>
          <w:color w:val="000000"/>
        </w:rPr>
        <w:t xml:space="preserve">11.6. Назначение обучающимися дежурными не умаляет прав и законных интересов обучающихся, не освобождает их от исполнения обязанностей обучающихся. </w:t>
      </w:r>
    </w:p>
    <w:p w14:paraId="3DE74C0D">
      <w:pPr>
        <w:pStyle w:val="9"/>
        <w:shd w:val="clear" w:color="auto" w:fill="FFFFFF"/>
        <w:spacing w:before="0" w:after="0"/>
        <w:ind w:firstLine="426"/>
        <w:jc w:val="both"/>
        <w:rPr>
          <w:color w:val="000000"/>
        </w:rPr>
      </w:pPr>
      <w:r>
        <w:rPr>
          <w:color w:val="000000"/>
        </w:rPr>
        <w:t>11.7. Дежурные учащиеся должны быть примером достойного поведения для других обучающихся, соблюдать дисциплину и правила поведения.</w:t>
      </w:r>
    </w:p>
    <w:p w14:paraId="6D5D5E5E">
      <w:pPr>
        <w:pStyle w:val="9"/>
        <w:spacing w:before="0" w:after="0"/>
        <w:ind w:firstLine="426"/>
        <w:jc w:val="both"/>
        <w:rPr>
          <w:color w:val="000000"/>
        </w:rPr>
      </w:pPr>
      <w:r>
        <w:rPr>
          <w:color w:val="000000"/>
        </w:rPr>
        <w:t>11.8. Дежурные ученики находятся на своих постах до занятий, на переменах, обеспечивая порядок и чистоту на закрепленном участке.</w:t>
      </w:r>
    </w:p>
    <w:p w14:paraId="31FA3F93">
      <w:pPr>
        <w:pStyle w:val="9"/>
        <w:spacing w:before="0" w:after="0"/>
        <w:ind w:firstLine="426"/>
        <w:jc w:val="both"/>
        <w:rPr>
          <w:color w:val="000000"/>
        </w:rPr>
      </w:pPr>
      <w:r>
        <w:rPr>
          <w:color w:val="000000"/>
        </w:rPr>
        <w:t xml:space="preserve">  </w:t>
      </w:r>
    </w:p>
    <w:p w14:paraId="20DBEA94">
      <w:pPr>
        <w:pStyle w:val="9"/>
        <w:shd w:val="clear" w:color="auto" w:fill="FFFFFF"/>
        <w:spacing w:before="0" w:after="0"/>
        <w:ind w:firstLine="426"/>
        <w:jc w:val="both"/>
        <w:rPr>
          <w:color w:val="000000"/>
        </w:rPr>
      </w:pPr>
      <w:r>
        <w:rPr>
          <w:color w:val="000000"/>
          <w:u w:val="single"/>
        </w:rPr>
        <w:t>Обязанности учащихся дежурного класса:</w:t>
      </w:r>
    </w:p>
    <w:p w14:paraId="2FC305DC">
      <w:pPr>
        <w:pStyle w:val="9"/>
        <w:shd w:val="clear" w:color="auto" w:fill="FFFFFF"/>
        <w:spacing w:before="0" w:after="0"/>
        <w:ind w:firstLine="426"/>
        <w:jc w:val="both"/>
      </w:pPr>
      <w:r>
        <w:rPr>
          <w:color w:val="000000"/>
        </w:rPr>
        <w:t>- поддерживать чистоту и порядок на своих постах во время дежурства и своевременное информирование дежурного учителя о нарушениях.</w:t>
      </w:r>
    </w:p>
    <w:p w14:paraId="67C49772">
      <w:pPr>
        <w:pStyle w:val="9"/>
        <w:shd w:val="clear" w:color="auto" w:fill="FFFFFF"/>
        <w:spacing w:before="0" w:after="0"/>
        <w:ind w:firstLine="426"/>
        <w:jc w:val="both"/>
      </w:pPr>
      <w:r>
        <w:rPr>
          <w:color w:val="000000"/>
        </w:rPr>
        <w:t>- контролировать сохранность школьного имущества во время дежурства и своевременное информирование об его порче.</w:t>
      </w:r>
    </w:p>
    <w:p w14:paraId="7BF2D809">
      <w:pPr>
        <w:pStyle w:val="9"/>
        <w:shd w:val="clear" w:color="auto" w:fill="FFFFFF"/>
        <w:spacing w:before="0" w:after="0"/>
        <w:ind w:firstLine="426"/>
        <w:jc w:val="both"/>
      </w:pPr>
      <w:r>
        <w:rPr>
          <w:color w:val="000000"/>
        </w:rPr>
        <w:t>- останавливать учащихся, бегающих по лестницам, вблизи оконных проемов и других местах, не приспособленных для игр.</w:t>
      </w:r>
    </w:p>
    <w:p w14:paraId="2E56D97E">
      <w:pPr>
        <w:pStyle w:val="9"/>
        <w:shd w:val="clear" w:color="auto" w:fill="FFFFFF"/>
        <w:spacing w:before="0" w:after="0"/>
        <w:ind w:firstLine="426"/>
        <w:jc w:val="both"/>
        <w:rPr>
          <w:color w:val="000000"/>
        </w:rPr>
      </w:pPr>
      <w:r>
        <w:rPr>
          <w:color w:val="000000"/>
        </w:rPr>
        <w:t>- следить за тем, чтобы школьники не применяли физическую силу для решения споров, не употребляли непристойные выражения.</w:t>
      </w:r>
    </w:p>
    <w:p w14:paraId="54E272F1">
      <w:pPr>
        <w:pStyle w:val="9"/>
        <w:shd w:val="clear" w:color="auto" w:fill="FFFFFF"/>
        <w:spacing w:before="0" w:after="0"/>
        <w:ind w:firstLine="426"/>
        <w:jc w:val="both"/>
        <w:rPr>
          <w:color w:val="000000"/>
        </w:rPr>
      </w:pPr>
      <w:r>
        <w:rPr>
          <w:color w:val="000000"/>
        </w:rPr>
        <w:t>- обо всех нарушениях и экстремальных ситуациях дежурные ученики сообщают дежурному классному руководителю, дежурному учителю или дежурному администратору.</w:t>
      </w:r>
    </w:p>
    <w:p w14:paraId="21B33471">
      <w:pPr>
        <w:pStyle w:val="9"/>
        <w:shd w:val="clear" w:color="auto" w:fill="FFFFFF"/>
        <w:spacing w:before="0" w:after="0"/>
        <w:ind w:firstLine="426"/>
        <w:jc w:val="both"/>
        <w:rPr>
          <w:color w:val="000000"/>
          <w:u w:val="single"/>
        </w:rPr>
      </w:pPr>
      <w:r>
        <w:rPr>
          <w:color w:val="000000"/>
        </w:rPr>
        <w:t>- дежурные ученики не вправе самостоятельно принимать какие – либо меры к нарушителям, кроме устного замечания в корректной форме.</w:t>
      </w:r>
    </w:p>
    <w:p w14:paraId="72EFA65E">
      <w:pPr>
        <w:pStyle w:val="9"/>
        <w:spacing w:before="0" w:after="0"/>
        <w:ind w:firstLine="426"/>
        <w:jc w:val="both"/>
        <w:rPr>
          <w:color w:val="000000"/>
        </w:rPr>
      </w:pPr>
      <w:r>
        <w:rPr>
          <w:color w:val="000000"/>
          <w:u w:val="single"/>
        </w:rPr>
        <w:t>Дежурные ученики имеют право:</w:t>
      </w:r>
    </w:p>
    <w:p w14:paraId="6ECE63C0">
      <w:pPr>
        <w:pStyle w:val="9"/>
        <w:spacing w:before="0" w:after="0"/>
        <w:ind w:firstLine="426"/>
        <w:jc w:val="both"/>
      </w:pPr>
      <w:r>
        <w:rPr>
          <w:color w:val="000000"/>
        </w:rPr>
        <w:t>- в тактичной и вежливой форме сделать замечание учащемуся, нарушающему порядок, чистоту в школе или сохранность школьного имущества.</w:t>
      </w:r>
    </w:p>
    <w:p w14:paraId="7ED5A379">
      <w:pPr>
        <w:pStyle w:val="9"/>
        <w:spacing w:before="0" w:after="0"/>
        <w:ind w:firstLine="426"/>
        <w:jc w:val="both"/>
      </w:pPr>
      <w:r>
        <w:rPr>
          <w:color w:val="000000"/>
        </w:rPr>
        <w:t>- обратиться за помощью к дежурному классному руководителю, дежурному учителю или дежурному администратору.</w:t>
      </w:r>
    </w:p>
    <w:p w14:paraId="00B04994">
      <w:pPr>
        <w:pStyle w:val="9"/>
        <w:spacing w:before="0" w:after="150"/>
        <w:ind w:firstLine="426"/>
        <w:jc w:val="both"/>
        <w:rPr>
          <w:rFonts w:hint="default"/>
          <w:lang w:val="ru-RU"/>
        </w:rPr>
      </w:pPr>
      <w:r>
        <w:rPr>
          <w:color w:val="000000"/>
        </w:rPr>
        <w:t>- внесения предложений по организации дежурства</w:t>
      </w:r>
      <w:r>
        <w:rPr>
          <w:rFonts w:hint="default"/>
          <w:color w:val="000000"/>
          <w:lang w:val="ru-RU"/>
        </w:rPr>
        <w:t>.</w:t>
      </w:r>
    </w:p>
    <w:p w14:paraId="484E6E89">
      <w:pPr>
        <w:tabs>
          <w:tab w:val="left" w:pos="-240"/>
          <w:tab w:val="left" w:pos="120"/>
        </w:tabs>
        <w:ind w:right="125" w:firstLine="426"/>
        <w:jc w:val="both"/>
      </w:pPr>
      <w:r>
        <w:rPr>
          <w:b/>
          <w:lang w:val="en-US"/>
        </w:rPr>
        <w:t>XII</w:t>
      </w:r>
      <w:r>
        <w:rPr>
          <w:b/>
        </w:rPr>
        <w:t>. Правила пользования средствами мобильной связи</w:t>
      </w:r>
    </w:p>
    <w:p w14:paraId="03F369C7">
      <w:pPr>
        <w:tabs>
          <w:tab w:val="left" w:pos="-240"/>
          <w:tab w:val="left" w:pos="120"/>
        </w:tabs>
        <w:ind w:right="125" w:firstLine="426"/>
        <w:jc w:val="both"/>
      </w:pPr>
      <w:r>
        <w:t>12.1. Не допускается использовать средства подвижной радиотелефонной связи во время проведения учебных занятий при освоении образовательных программ, а также их использование во время нахождения в школе, за исключением случаев возникновения угрозы жизни или здоровью обучающихся, необходимости срочной связи с родителями (законными представителями), иных экстренных случаев.</w:t>
      </w:r>
    </w:p>
    <w:p w14:paraId="2C2DB004">
      <w:pPr>
        <w:tabs>
          <w:tab w:val="left" w:pos="-240"/>
          <w:tab w:val="left" w:pos="120"/>
        </w:tabs>
        <w:ind w:right="125" w:firstLine="426"/>
        <w:jc w:val="both"/>
      </w:pPr>
      <w:r>
        <w:t>12.2. Перед началом уроков и мероприятий обучающийся должен отключить звуковой сигнал мобильного телефона, положить его в определенное  место.</w:t>
      </w:r>
    </w:p>
    <w:p w14:paraId="6FC6502F">
      <w:pPr>
        <w:tabs>
          <w:tab w:val="left" w:pos="-240"/>
          <w:tab w:val="left" w:pos="120"/>
        </w:tabs>
        <w:ind w:right="125" w:firstLine="426"/>
        <w:jc w:val="both"/>
      </w:pPr>
      <w:r>
        <w:t>12.3. Запрещается класть мобильный телефон на парту во время занятий (уроков).</w:t>
      </w:r>
    </w:p>
    <w:p w14:paraId="25FF06E6">
      <w:pPr>
        <w:tabs>
          <w:tab w:val="left" w:pos="-240"/>
          <w:tab w:val="left" w:pos="120"/>
        </w:tabs>
        <w:ind w:right="125" w:firstLine="426"/>
        <w:jc w:val="both"/>
      </w:pPr>
      <w:r>
        <w:t>12.4.Пользоваться мобильной связью учащимся разрешается во время перемен в здании Учреждения, соблюдая культуру поведения (громко не говорить, не употреблять нецензурные выражения, не включать громкую музыку, соблюдать правила общения).</w:t>
      </w:r>
    </w:p>
    <w:p w14:paraId="43B867B7">
      <w:pPr>
        <w:tabs>
          <w:tab w:val="left" w:pos="-240"/>
          <w:tab w:val="left" w:pos="120"/>
        </w:tabs>
        <w:ind w:right="125" w:firstLine="426"/>
        <w:jc w:val="both"/>
      </w:pPr>
      <w:r>
        <w:t>12.5. Обучающимся запрещается показывать окружающим видео и фото, пропагандирующие насилие, жестокость и порнографию, а также способные нанести вред имиджу Учреждения, в том числе посредством съемки с последующей демонстрацией окружающим сцен насилия и вандализма.</w:t>
      </w:r>
    </w:p>
    <w:p w14:paraId="146FC03C">
      <w:pPr>
        <w:tabs>
          <w:tab w:val="left" w:pos="-240"/>
          <w:tab w:val="left" w:pos="120"/>
        </w:tabs>
        <w:ind w:right="125" w:firstLine="426"/>
        <w:jc w:val="both"/>
      </w:pPr>
      <w:r>
        <w:t>12.6. Обучающимся запрещается делать съемку в стенах Учреждения и на ее территории отрежиссированные (постановочные) сцены насилия, вандализма, в том числе с целью последующего показа окружающим.</w:t>
      </w:r>
    </w:p>
    <w:p w14:paraId="1E2E6EBA">
      <w:pPr>
        <w:tabs>
          <w:tab w:val="left" w:pos="-240"/>
          <w:tab w:val="left" w:pos="120"/>
        </w:tabs>
        <w:ind w:right="125" w:firstLine="426"/>
        <w:jc w:val="both"/>
      </w:pPr>
      <w:r>
        <w:t>12.7.Ответственность за сохранность мобильного телефона лежит только на его владельце (родителях, законных представителях) учащегося.</w:t>
      </w:r>
    </w:p>
    <w:p w14:paraId="765AA07F">
      <w:pPr>
        <w:tabs>
          <w:tab w:val="left" w:pos="-240"/>
          <w:tab w:val="left" w:pos="120"/>
        </w:tabs>
        <w:ind w:right="125" w:firstLine="426"/>
        <w:jc w:val="both"/>
        <w:rPr>
          <w:b/>
        </w:rPr>
      </w:pPr>
    </w:p>
    <w:p w14:paraId="6A237B25">
      <w:pPr>
        <w:tabs>
          <w:tab w:val="left" w:pos="-240"/>
          <w:tab w:val="left" w:pos="120"/>
        </w:tabs>
        <w:ind w:right="125" w:firstLine="426"/>
        <w:jc w:val="both"/>
      </w:pPr>
      <w:r>
        <w:rPr>
          <w:b/>
          <w:lang w:val="en-US"/>
        </w:rPr>
        <w:t>XIII</w:t>
      </w:r>
      <w:r>
        <w:rPr>
          <w:b/>
        </w:rPr>
        <w:t>. Охранно-пропускной режим</w:t>
      </w:r>
    </w:p>
    <w:p w14:paraId="6E38382B">
      <w:pPr>
        <w:tabs>
          <w:tab w:val="left" w:pos="-240"/>
          <w:tab w:val="left" w:pos="120"/>
        </w:tabs>
        <w:ind w:right="125" w:firstLine="426"/>
        <w:jc w:val="both"/>
      </w:pPr>
      <w:r>
        <w:t>13.1. Охранно-пропускной режим школы в дневное время осуществляется работниками частной охранной организацией, имеющей соответствующую лицензию, на условиях заключенного договора или работниками школы в соответствии с полномочиями и приказом директора.</w:t>
      </w:r>
    </w:p>
    <w:p w14:paraId="7DCFC1E1">
      <w:pPr>
        <w:tabs>
          <w:tab w:val="left" w:pos="-240"/>
          <w:tab w:val="left" w:pos="120"/>
        </w:tabs>
        <w:ind w:right="125" w:firstLine="426"/>
        <w:jc w:val="both"/>
      </w:pPr>
      <w:r>
        <w:t>13.2. Родители (законные представители) и иные лица допускаются в школу только в сопровождении лица, осуществляющего охранно - пропускной режим, учителя или дежурного администратора после регистрации в журнале учета посетителей. Посетители в обязательном порядке называют цель визита работнику частной охранной организации.</w:t>
      </w:r>
    </w:p>
    <w:p w14:paraId="264DC31C">
      <w:pPr>
        <w:tabs>
          <w:tab w:val="left" w:pos="-240"/>
          <w:tab w:val="left" w:pos="120"/>
        </w:tabs>
        <w:ind w:right="125" w:firstLine="426"/>
        <w:jc w:val="both"/>
      </w:pPr>
    </w:p>
    <w:p w14:paraId="202A97A1">
      <w:pPr>
        <w:tabs>
          <w:tab w:val="left" w:pos="-240"/>
          <w:tab w:val="left" w:pos="120"/>
        </w:tabs>
        <w:ind w:right="125" w:firstLine="426"/>
        <w:jc w:val="both"/>
      </w:pPr>
      <w:r>
        <w:rPr>
          <w:b/>
          <w:lang w:val="en-US"/>
        </w:rPr>
        <w:t>XIV</w:t>
      </w:r>
      <w:r>
        <w:rPr>
          <w:b/>
        </w:rPr>
        <w:t>. Заключительные положения</w:t>
      </w:r>
    </w:p>
    <w:p w14:paraId="1D07ABD2">
      <w:pPr>
        <w:tabs>
          <w:tab w:val="left" w:pos="-240"/>
          <w:tab w:val="left" w:pos="120"/>
        </w:tabs>
        <w:ind w:right="125" w:firstLine="426"/>
        <w:jc w:val="both"/>
      </w:pPr>
      <w:r>
        <w:t>14.1. Настоящие Правила действуют на всей территории Учреждения и распространяются на все мероприятия с участием учащихся Учреждения.</w:t>
      </w:r>
    </w:p>
    <w:p w14:paraId="4A5750D5">
      <w:pPr>
        <w:tabs>
          <w:tab w:val="left" w:pos="120"/>
        </w:tabs>
        <w:ind w:right="125" w:firstLine="426"/>
        <w:jc w:val="both"/>
      </w:pPr>
      <w:r>
        <w:t>14.2. За нарушение настоящих Правил и Устава Учреждения учащиеся привлекаются к дисциплинарной ответственности.</w:t>
      </w:r>
    </w:p>
    <w:p w14:paraId="12C4E867">
      <w:pPr>
        <w:tabs>
          <w:tab w:val="left" w:pos="-240"/>
          <w:tab w:val="left" w:pos="120"/>
          <w:tab w:val="left" w:pos="360"/>
        </w:tabs>
        <w:ind w:firstLine="426"/>
        <w:jc w:val="both"/>
      </w:pPr>
      <w:r>
        <w:t>14.3. Настоящие Правила размещаются на официальном сайте Учреждения в сети Интернет.</w:t>
      </w:r>
    </w:p>
    <w:p w14:paraId="271475E9">
      <w:pPr>
        <w:ind w:firstLine="426"/>
        <w:jc w:val="both"/>
      </w:pPr>
    </w:p>
    <w:sectPr>
      <w:pgSz w:w="11906" w:h="16838"/>
      <w:pgMar w:top="851" w:right="593" w:bottom="426" w:left="513"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imSun"/>
    <w:panose1 w:val="00000000000000000000"/>
    <w:charset w:val="86"/>
    <w:family w:val="roman"/>
    <w:pitch w:val="default"/>
    <w:sig w:usb0="00000000" w:usb1="00000000" w:usb2="00000000" w:usb3="00000000" w:csb0="00000000" w:csb1="00000000"/>
  </w:font>
  <w:font w:name="Calibri">
    <w:panose1 w:val="020F0502020204030204"/>
    <w:charset w:val="CC"/>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D05CF"/>
    <w:multiLevelType w:val="multilevel"/>
    <w:tmpl w:val="010D05CF"/>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none"/>
      <w:pStyle w:val="2"/>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68D0E07"/>
    <w:multiLevelType w:val="multilevel"/>
    <w:tmpl w:val="068D0E07"/>
    <w:lvl w:ilvl="0" w:tentative="0">
      <w:start w:val="3"/>
      <w:numFmt w:val="decimal"/>
      <w:lvlText w:val="%1"/>
      <w:lvlJc w:val="left"/>
      <w:pPr>
        <w:ind w:left="480" w:hanging="480"/>
      </w:pPr>
      <w:rPr>
        <w:rFonts w:hint="default"/>
      </w:rPr>
    </w:lvl>
    <w:lvl w:ilvl="1" w:tentative="0">
      <w:start w:val="2"/>
      <w:numFmt w:val="decimal"/>
      <w:lvlText w:val="%1.%2"/>
      <w:lvlJc w:val="left"/>
      <w:pPr>
        <w:ind w:left="930" w:hanging="480"/>
      </w:pPr>
      <w:rPr>
        <w:rFonts w:hint="default"/>
      </w:rPr>
    </w:lvl>
    <w:lvl w:ilvl="2" w:tentative="0">
      <w:start w:val="1"/>
      <w:numFmt w:val="decimal"/>
      <w:lvlText w:val="%1.%2.%3"/>
      <w:lvlJc w:val="left"/>
      <w:pPr>
        <w:ind w:left="1620" w:hanging="720"/>
      </w:pPr>
      <w:rPr>
        <w:rFonts w:hint="default"/>
      </w:rPr>
    </w:lvl>
    <w:lvl w:ilvl="3" w:tentative="0">
      <w:start w:val="1"/>
      <w:numFmt w:val="decimal"/>
      <w:lvlText w:val="%1.%2.%3.%4"/>
      <w:lvlJc w:val="left"/>
      <w:pPr>
        <w:ind w:left="2070" w:hanging="720"/>
      </w:pPr>
      <w:rPr>
        <w:rFonts w:hint="default"/>
      </w:rPr>
    </w:lvl>
    <w:lvl w:ilvl="4" w:tentative="0">
      <w:start w:val="1"/>
      <w:numFmt w:val="decimal"/>
      <w:lvlText w:val="%1.%2.%3.%4.%5"/>
      <w:lvlJc w:val="left"/>
      <w:pPr>
        <w:ind w:left="2880" w:hanging="1080"/>
      </w:pPr>
      <w:rPr>
        <w:rFonts w:hint="default"/>
      </w:rPr>
    </w:lvl>
    <w:lvl w:ilvl="5" w:tentative="0">
      <w:start w:val="1"/>
      <w:numFmt w:val="decimal"/>
      <w:lvlText w:val="%1.%2.%3.%4.%5.%6"/>
      <w:lvlJc w:val="left"/>
      <w:pPr>
        <w:ind w:left="3330" w:hanging="1080"/>
      </w:pPr>
      <w:rPr>
        <w:rFonts w:hint="default"/>
      </w:rPr>
    </w:lvl>
    <w:lvl w:ilvl="6" w:tentative="0">
      <w:start w:val="1"/>
      <w:numFmt w:val="decimal"/>
      <w:lvlText w:val="%1.%2.%3.%4.%5.%6.%7"/>
      <w:lvlJc w:val="left"/>
      <w:pPr>
        <w:ind w:left="4140" w:hanging="1440"/>
      </w:pPr>
      <w:rPr>
        <w:rFonts w:hint="default"/>
      </w:rPr>
    </w:lvl>
    <w:lvl w:ilvl="7" w:tentative="0">
      <w:start w:val="1"/>
      <w:numFmt w:val="decimal"/>
      <w:lvlText w:val="%1.%2.%3.%4.%5.%6.%7.%8"/>
      <w:lvlJc w:val="left"/>
      <w:pPr>
        <w:ind w:left="4590" w:hanging="1440"/>
      </w:pPr>
      <w:rPr>
        <w:rFonts w:hint="default"/>
      </w:rPr>
    </w:lvl>
    <w:lvl w:ilvl="8" w:tentative="0">
      <w:start w:val="1"/>
      <w:numFmt w:val="decimal"/>
      <w:lvlText w:val="%1.%2.%3.%4.%5.%6.%7.%8.%9"/>
      <w:lvlJc w:val="left"/>
      <w:pPr>
        <w:ind w:left="5400" w:hanging="1800"/>
      </w:pPr>
      <w:rPr>
        <w:rFonts w:hint="default"/>
      </w:rPr>
    </w:lvl>
  </w:abstractNum>
  <w:abstractNum w:abstractNumId="2">
    <w:nsid w:val="078402EC"/>
    <w:multiLevelType w:val="multilevel"/>
    <w:tmpl w:val="078402EC"/>
    <w:lvl w:ilvl="0" w:tentative="0">
      <w:start w:val="1"/>
      <w:numFmt w:val="bullet"/>
      <w:lvlText w:val=""/>
      <w:lvlJc w:val="left"/>
      <w:pPr>
        <w:ind w:left="1440" w:hanging="360"/>
      </w:pPr>
      <w:rPr>
        <w:rFonts w:hint="default" w:ascii="Symbol" w:hAnsi="Symbol" w:cs="Symbol"/>
        <w:sz w:val="24"/>
        <w:szCs w:val="24"/>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97E4545"/>
    <w:multiLevelType w:val="multilevel"/>
    <w:tmpl w:val="097E4545"/>
    <w:lvl w:ilvl="0" w:tentative="0">
      <w:start w:val="1"/>
      <w:numFmt w:val="bullet"/>
      <w:lvlText w:val=""/>
      <w:lvlJc w:val="left"/>
      <w:pPr>
        <w:ind w:left="1440" w:hanging="360"/>
      </w:pPr>
      <w:rPr>
        <w:rFonts w:hint="default" w:ascii="Symbol" w:hAnsi="Symbol" w:cs="Symbol"/>
        <w:color w:val="000000"/>
        <w:sz w:val="24"/>
        <w:szCs w:val="24"/>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9A15195"/>
    <w:multiLevelType w:val="multilevel"/>
    <w:tmpl w:val="29A15195"/>
    <w:lvl w:ilvl="0" w:tentative="0">
      <w:start w:val="1"/>
      <w:numFmt w:val="bullet"/>
      <w:lvlText w:val=""/>
      <w:lvlJc w:val="left"/>
      <w:pPr>
        <w:tabs>
          <w:tab w:val="left" w:pos="1429"/>
        </w:tabs>
        <w:ind w:left="1429" w:hanging="360"/>
      </w:pPr>
      <w:rPr>
        <w:rFonts w:hint="default" w:ascii="Symbol" w:hAnsi="Symbol" w:cs="Symbol"/>
        <w:sz w:val="24"/>
        <w:szCs w:val="24"/>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5614DEC"/>
    <w:multiLevelType w:val="multilevel"/>
    <w:tmpl w:val="45614DEC"/>
    <w:lvl w:ilvl="0" w:tentative="0">
      <w:start w:val="2"/>
      <w:numFmt w:val="decimal"/>
      <w:lvlText w:val="%1."/>
      <w:lvlJc w:val="left"/>
      <w:pPr>
        <w:ind w:left="540" w:hanging="540"/>
      </w:pPr>
      <w:rPr>
        <w:rFonts w:hint="default"/>
      </w:rPr>
    </w:lvl>
    <w:lvl w:ilvl="1" w:tentative="0">
      <w:start w:val="5"/>
      <w:numFmt w:val="decimal"/>
      <w:lvlText w:val="%1.%2."/>
      <w:lvlJc w:val="left"/>
      <w:pPr>
        <w:ind w:left="753" w:hanging="540"/>
      </w:pPr>
      <w:rPr>
        <w:rFonts w:hint="default"/>
      </w:rPr>
    </w:lvl>
    <w:lvl w:ilvl="2" w:tentative="0">
      <w:start w:val="1"/>
      <w:numFmt w:val="decimal"/>
      <w:lvlText w:val="%1.%2.%3."/>
      <w:lvlJc w:val="left"/>
      <w:pPr>
        <w:ind w:left="1146" w:hanging="720"/>
      </w:pPr>
      <w:rPr>
        <w:rFonts w:hint="default"/>
        <w:b w:val="0"/>
      </w:rPr>
    </w:lvl>
    <w:lvl w:ilvl="3" w:tentative="0">
      <w:start w:val="1"/>
      <w:numFmt w:val="decimal"/>
      <w:lvlText w:val="%1.%2.%3.%4."/>
      <w:lvlJc w:val="left"/>
      <w:pPr>
        <w:ind w:left="1359" w:hanging="720"/>
      </w:pPr>
      <w:rPr>
        <w:rFonts w:hint="default"/>
      </w:rPr>
    </w:lvl>
    <w:lvl w:ilvl="4" w:tentative="0">
      <w:start w:val="1"/>
      <w:numFmt w:val="decimal"/>
      <w:lvlText w:val="%1.%2.%3.%4.%5."/>
      <w:lvlJc w:val="left"/>
      <w:pPr>
        <w:ind w:left="1932" w:hanging="1080"/>
      </w:pPr>
      <w:rPr>
        <w:rFonts w:hint="default"/>
      </w:rPr>
    </w:lvl>
    <w:lvl w:ilvl="5" w:tentative="0">
      <w:start w:val="1"/>
      <w:numFmt w:val="decimal"/>
      <w:lvlText w:val="%1.%2.%3.%4.%5.%6."/>
      <w:lvlJc w:val="left"/>
      <w:pPr>
        <w:ind w:left="2145" w:hanging="1080"/>
      </w:pPr>
      <w:rPr>
        <w:rFonts w:hint="default"/>
      </w:rPr>
    </w:lvl>
    <w:lvl w:ilvl="6" w:tentative="0">
      <w:start w:val="1"/>
      <w:numFmt w:val="decimal"/>
      <w:lvlText w:val="%1.%2.%3.%4.%5.%6.%7."/>
      <w:lvlJc w:val="left"/>
      <w:pPr>
        <w:ind w:left="2718" w:hanging="1440"/>
      </w:pPr>
      <w:rPr>
        <w:rFonts w:hint="default"/>
      </w:rPr>
    </w:lvl>
    <w:lvl w:ilvl="7" w:tentative="0">
      <w:start w:val="1"/>
      <w:numFmt w:val="decimal"/>
      <w:lvlText w:val="%1.%2.%3.%4.%5.%6.%7.%8."/>
      <w:lvlJc w:val="left"/>
      <w:pPr>
        <w:ind w:left="2931" w:hanging="1440"/>
      </w:pPr>
      <w:rPr>
        <w:rFonts w:hint="default"/>
      </w:rPr>
    </w:lvl>
    <w:lvl w:ilvl="8" w:tentative="0">
      <w:start w:val="1"/>
      <w:numFmt w:val="decimal"/>
      <w:lvlText w:val="%1.%2.%3.%4.%5.%6.%7.%8.%9."/>
      <w:lvlJc w:val="left"/>
      <w:pPr>
        <w:ind w:left="3504" w:hanging="1800"/>
      </w:pPr>
      <w:rPr>
        <w:rFonts w:hint="default"/>
      </w:rPr>
    </w:lvl>
  </w:abstractNum>
  <w:abstractNum w:abstractNumId="6">
    <w:nsid w:val="47705D23"/>
    <w:multiLevelType w:val="multilevel"/>
    <w:tmpl w:val="47705D23"/>
    <w:lvl w:ilvl="0" w:tentative="0">
      <w:start w:val="1"/>
      <w:numFmt w:val="bullet"/>
      <w:lvlText w:val=""/>
      <w:lvlJc w:val="left"/>
      <w:pPr>
        <w:tabs>
          <w:tab w:val="left" w:pos="1429"/>
        </w:tabs>
        <w:ind w:left="1429" w:hanging="360"/>
      </w:pPr>
      <w:rPr>
        <w:rFonts w:hint="default" w:ascii="Symbol" w:hAnsi="Symbol" w:cs="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50D962CA"/>
    <w:multiLevelType w:val="multilevel"/>
    <w:tmpl w:val="50D962CA"/>
    <w:lvl w:ilvl="0" w:tentative="0">
      <w:start w:val="1"/>
      <w:numFmt w:val="bullet"/>
      <w:lvlText w:val=""/>
      <w:lvlJc w:val="left"/>
      <w:pPr>
        <w:ind w:left="1440" w:hanging="360"/>
      </w:pPr>
      <w:rPr>
        <w:rFonts w:hint="default" w:ascii="Symbol" w:hAnsi="Symbol" w:cs="Symbol"/>
        <w:sz w:val="24"/>
        <w:szCs w:val="24"/>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C8D583F"/>
    <w:multiLevelType w:val="multilevel"/>
    <w:tmpl w:val="5C8D583F"/>
    <w:lvl w:ilvl="0" w:tentative="0">
      <w:start w:val="1"/>
      <w:numFmt w:val="upperRoman"/>
      <w:lvlText w:val="%1."/>
      <w:lvlJc w:val="left"/>
      <w:pPr>
        <w:tabs>
          <w:tab w:val="left" w:pos="1080"/>
        </w:tabs>
        <w:ind w:left="1080" w:hanging="720"/>
      </w:pPr>
      <w:rPr>
        <w:sz w:val="28"/>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70541F60"/>
    <w:multiLevelType w:val="multilevel"/>
    <w:tmpl w:val="70541F60"/>
    <w:lvl w:ilvl="0" w:tentative="0">
      <w:start w:val="1"/>
      <w:numFmt w:val="bullet"/>
      <w:lvlText w:val=""/>
      <w:lvlJc w:val="left"/>
      <w:pPr>
        <w:ind w:left="1440" w:hanging="360"/>
      </w:pPr>
      <w:rPr>
        <w:rFonts w:hint="default" w:ascii="Symbol" w:hAnsi="Symbol" w:cs="Symbol"/>
        <w:sz w:val="24"/>
        <w:szCs w:val="24"/>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8"/>
  </w:num>
  <w:num w:numId="3">
    <w:abstractNumId w:val="4"/>
  </w:num>
  <w:num w:numId="4">
    <w:abstractNumId w:val="7"/>
  </w:num>
  <w:num w:numId="5">
    <w:abstractNumId w:val="3"/>
  </w:num>
  <w:num w:numId="6">
    <w:abstractNumId w:val="9"/>
  </w:num>
  <w:num w:numId="7">
    <w:abstractNumId w:val="2"/>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6C"/>
    <w:rsid w:val="00001402"/>
    <w:rsid w:val="000043B1"/>
    <w:rsid w:val="00017FFD"/>
    <w:rsid w:val="00027938"/>
    <w:rsid w:val="00031A3E"/>
    <w:rsid w:val="00035624"/>
    <w:rsid w:val="0004240A"/>
    <w:rsid w:val="00044A0A"/>
    <w:rsid w:val="00045983"/>
    <w:rsid w:val="0004675A"/>
    <w:rsid w:val="00050090"/>
    <w:rsid w:val="00054075"/>
    <w:rsid w:val="000626E4"/>
    <w:rsid w:val="00065B55"/>
    <w:rsid w:val="00071122"/>
    <w:rsid w:val="00072426"/>
    <w:rsid w:val="00074B50"/>
    <w:rsid w:val="00075E9A"/>
    <w:rsid w:val="00077718"/>
    <w:rsid w:val="00087CD3"/>
    <w:rsid w:val="0009651E"/>
    <w:rsid w:val="000A329A"/>
    <w:rsid w:val="000B2627"/>
    <w:rsid w:val="000C4A45"/>
    <w:rsid w:val="000C4F29"/>
    <w:rsid w:val="000D4BA3"/>
    <w:rsid w:val="000D5194"/>
    <w:rsid w:val="000E1714"/>
    <w:rsid w:val="000E6B2B"/>
    <w:rsid w:val="00104E7D"/>
    <w:rsid w:val="00115EEA"/>
    <w:rsid w:val="0011770E"/>
    <w:rsid w:val="00125D75"/>
    <w:rsid w:val="00126248"/>
    <w:rsid w:val="00136D56"/>
    <w:rsid w:val="00137573"/>
    <w:rsid w:val="00140B63"/>
    <w:rsid w:val="001509ED"/>
    <w:rsid w:val="001555EC"/>
    <w:rsid w:val="0016040A"/>
    <w:rsid w:val="001628EF"/>
    <w:rsid w:val="00166823"/>
    <w:rsid w:val="00166897"/>
    <w:rsid w:val="00171F91"/>
    <w:rsid w:val="00176035"/>
    <w:rsid w:val="001970D2"/>
    <w:rsid w:val="001A03C5"/>
    <w:rsid w:val="001A0CE5"/>
    <w:rsid w:val="001A15ED"/>
    <w:rsid w:val="001A5087"/>
    <w:rsid w:val="001A5CA0"/>
    <w:rsid w:val="001A6196"/>
    <w:rsid w:val="001B1501"/>
    <w:rsid w:val="001B34DD"/>
    <w:rsid w:val="001D34AE"/>
    <w:rsid w:val="001E58AA"/>
    <w:rsid w:val="001F09DB"/>
    <w:rsid w:val="001F31AE"/>
    <w:rsid w:val="001F3CD3"/>
    <w:rsid w:val="001F43F8"/>
    <w:rsid w:val="001F64E7"/>
    <w:rsid w:val="00202027"/>
    <w:rsid w:val="00204E40"/>
    <w:rsid w:val="00221AB3"/>
    <w:rsid w:val="00223157"/>
    <w:rsid w:val="00224DFD"/>
    <w:rsid w:val="00234422"/>
    <w:rsid w:val="00236226"/>
    <w:rsid w:val="002514A3"/>
    <w:rsid w:val="00264BC3"/>
    <w:rsid w:val="002705A0"/>
    <w:rsid w:val="002705AE"/>
    <w:rsid w:val="00273679"/>
    <w:rsid w:val="00280E1F"/>
    <w:rsid w:val="00285931"/>
    <w:rsid w:val="00290866"/>
    <w:rsid w:val="002A6E93"/>
    <w:rsid w:val="002B6260"/>
    <w:rsid w:val="002B6F84"/>
    <w:rsid w:val="002C37A4"/>
    <w:rsid w:val="002D015C"/>
    <w:rsid w:val="002D2DBF"/>
    <w:rsid w:val="002D3362"/>
    <w:rsid w:val="002E1AE6"/>
    <w:rsid w:val="002E246C"/>
    <w:rsid w:val="002F0B5E"/>
    <w:rsid w:val="002F545E"/>
    <w:rsid w:val="00300038"/>
    <w:rsid w:val="00307351"/>
    <w:rsid w:val="00307BC3"/>
    <w:rsid w:val="0031217A"/>
    <w:rsid w:val="00321719"/>
    <w:rsid w:val="00323D44"/>
    <w:rsid w:val="00337CA7"/>
    <w:rsid w:val="00343971"/>
    <w:rsid w:val="00346161"/>
    <w:rsid w:val="00354398"/>
    <w:rsid w:val="003559BC"/>
    <w:rsid w:val="003579CA"/>
    <w:rsid w:val="00361264"/>
    <w:rsid w:val="00366B09"/>
    <w:rsid w:val="0037036C"/>
    <w:rsid w:val="00371835"/>
    <w:rsid w:val="003748CF"/>
    <w:rsid w:val="00384DCD"/>
    <w:rsid w:val="00391C6B"/>
    <w:rsid w:val="003A02CE"/>
    <w:rsid w:val="003A5089"/>
    <w:rsid w:val="003A509A"/>
    <w:rsid w:val="003A6D8E"/>
    <w:rsid w:val="003B3970"/>
    <w:rsid w:val="003C1932"/>
    <w:rsid w:val="003C2E90"/>
    <w:rsid w:val="003C35E0"/>
    <w:rsid w:val="003D0EF5"/>
    <w:rsid w:val="003D1ADA"/>
    <w:rsid w:val="003D325A"/>
    <w:rsid w:val="003E6CAB"/>
    <w:rsid w:val="00404DF3"/>
    <w:rsid w:val="0041286E"/>
    <w:rsid w:val="00417C95"/>
    <w:rsid w:val="004234A6"/>
    <w:rsid w:val="00431874"/>
    <w:rsid w:val="004318EE"/>
    <w:rsid w:val="00432F2A"/>
    <w:rsid w:val="00440340"/>
    <w:rsid w:val="00441DD3"/>
    <w:rsid w:val="00447B96"/>
    <w:rsid w:val="004526D6"/>
    <w:rsid w:val="00456BE3"/>
    <w:rsid w:val="00456D7F"/>
    <w:rsid w:val="00456F4D"/>
    <w:rsid w:val="004642B1"/>
    <w:rsid w:val="004725DD"/>
    <w:rsid w:val="00494559"/>
    <w:rsid w:val="004A0149"/>
    <w:rsid w:val="004A1F80"/>
    <w:rsid w:val="004A3725"/>
    <w:rsid w:val="004A4458"/>
    <w:rsid w:val="004A7222"/>
    <w:rsid w:val="004A7317"/>
    <w:rsid w:val="004A7511"/>
    <w:rsid w:val="004B1E34"/>
    <w:rsid w:val="004B278D"/>
    <w:rsid w:val="004B4D3F"/>
    <w:rsid w:val="004C1D1F"/>
    <w:rsid w:val="004C5595"/>
    <w:rsid w:val="004E17F1"/>
    <w:rsid w:val="004E652A"/>
    <w:rsid w:val="004F399E"/>
    <w:rsid w:val="004F4692"/>
    <w:rsid w:val="00510008"/>
    <w:rsid w:val="00512BBF"/>
    <w:rsid w:val="005140A5"/>
    <w:rsid w:val="00517D32"/>
    <w:rsid w:val="00524318"/>
    <w:rsid w:val="00525BAF"/>
    <w:rsid w:val="00530495"/>
    <w:rsid w:val="00545CD2"/>
    <w:rsid w:val="0055075C"/>
    <w:rsid w:val="005527D4"/>
    <w:rsid w:val="00555525"/>
    <w:rsid w:val="0055614D"/>
    <w:rsid w:val="005808E7"/>
    <w:rsid w:val="00586730"/>
    <w:rsid w:val="005934CF"/>
    <w:rsid w:val="00596C2F"/>
    <w:rsid w:val="005B2189"/>
    <w:rsid w:val="005C23EF"/>
    <w:rsid w:val="005D3B64"/>
    <w:rsid w:val="005E7353"/>
    <w:rsid w:val="005F0F7A"/>
    <w:rsid w:val="005F49B0"/>
    <w:rsid w:val="00610E0B"/>
    <w:rsid w:val="00614533"/>
    <w:rsid w:val="0062162C"/>
    <w:rsid w:val="00627A9A"/>
    <w:rsid w:val="00641AA4"/>
    <w:rsid w:val="00641CEB"/>
    <w:rsid w:val="00641EC8"/>
    <w:rsid w:val="0064444E"/>
    <w:rsid w:val="006540A3"/>
    <w:rsid w:val="0065519F"/>
    <w:rsid w:val="006570DD"/>
    <w:rsid w:val="006572E6"/>
    <w:rsid w:val="00661D9E"/>
    <w:rsid w:val="0066244B"/>
    <w:rsid w:val="00663BAC"/>
    <w:rsid w:val="0067300E"/>
    <w:rsid w:val="00674E81"/>
    <w:rsid w:val="00677FAA"/>
    <w:rsid w:val="00686641"/>
    <w:rsid w:val="00686D83"/>
    <w:rsid w:val="0069057F"/>
    <w:rsid w:val="00693781"/>
    <w:rsid w:val="00695F8B"/>
    <w:rsid w:val="00696112"/>
    <w:rsid w:val="006A4AB9"/>
    <w:rsid w:val="006A6A10"/>
    <w:rsid w:val="006B16E2"/>
    <w:rsid w:val="006D1C64"/>
    <w:rsid w:val="006D4D67"/>
    <w:rsid w:val="006D7217"/>
    <w:rsid w:val="006D7E19"/>
    <w:rsid w:val="006E1B0C"/>
    <w:rsid w:val="006E44CE"/>
    <w:rsid w:val="00700DFC"/>
    <w:rsid w:val="007020C1"/>
    <w:rsid w:val="007129C6"/>
    <w:rsid w:val="00717392"/>
    <w:rsid w:val="00722486"/>
    <w:rsid w:val="0073107A"/>
    <w:rsid w:val="007370F5"/>
    <w:rsid w:val="00743AB3"/>
    <w:rsid w:val="00761EC6"/>
    <w:rsid w:val="0076778B"/>
    <w:rsid w:val="00771667"/>
    <w:rsid w:val="00774051"/>
    <w:rsid w:val="00774B1A"/>
    <w:rsid w:val="00782867"/>
    <w:rsid w:val="00784C04"/>
    <w:rsid w:val="007857F0"/>
    <w:rsid w:val="00794A30"/>
    <w:rsid w:val="007B21C5"/>
    <w:rsid w:val="007C1FA0"/>
    <w:rsid w:val="007C58F9"/>
    <w:rsid w:val="007C6F24"/>
    <w:rsid w:val="007D4AE5"/>
    <w:rsid w:val="007E30D0"/>
    <w:rsid w:val="007F7CCD"/>
    <w:rsid w:val="00801457"/>
    <w:rsid w:val="00804194"/>
    <w:rsid w:val="00814138"/>
    <w:rsid w:val="00814F97"/>
    <w:rsid w:val="00820324"/>
    <w:rsid w:val="00826AC2"/>
    <w:rsid w:val="00827980"/>
    <w:rsid w:val="0083262F"/>
    <w:rsid w:val="008327EC"/>
    <w:rsid w:val="00834FAD"/>
    <w:rsid w:val="00850D75"/>
    <w:rsid w:val="00860524"/>
    <w:rsid w:val="008626AD"/>
    <w:rsid w:val="00865829"/>
    <w:rsid w:val="0087477D"/>
    <w:rsid w:val="00881D7D"/>
    <w:rsid w:val="00893123"/>
    <w:rsid w:val="008A4BB3"/>
    <w:rsid w:val="008A7878"/>
    <w:rsid w:val="008B4FB7"/>
    <w:rsid w:val="008C0922"/>
    <w:rsid w:val="008C1529"/>
    <w:rsid w:val="008C55D6"/>
    <w:rsid w:val="008C7524"/>
    <w:rsid w:val="008E02C2"/>
    <w:rsid w:val="008E1DAE"/>
    <w:rsid w:val="008E578D"/>
    <w:rsid w:val="008E7857"/>
    <w:rsid w:val="008F0BB4"/>
    <w:rsid w:val="00907CD7"/>
    <w:rsid w:val="00912941"/>
    <w:rsid w:val="0091414E"/>
    <w:rsid w:val="00914D62"/>
    <w:rsid w:val="00915F3E"/>
    <w:rsid w:val="009202E0"/>
    <w:rsid w:val="00922A4D"/>
    <w:rsid w:val="00922CA2"/>
    <w:rsid w:val="009317BD"/>
    <w:rsid w:val="00940089"/>
    <w:rsid w:val="00940E5A"/>
    <w:rsid w:val="00946F09"/>
    <w:rsid w:val="0095165B"/>
    <w:rsid w:val="00953F18"/>
    <w:rsid w:val="00961A51"/>
    <w:rsid w:val="00966611"/>
    <w:rsid w:val="00966EAC"/>
    <w:rsid w:val="009708DA"/>
    <w:rsid w:val="00973119"/>
    <w:rsid w:val="00974145"/>
    <w:rsid w:val="00985F7C"/>
    <w:rsid w:val="009967DE"/>
    <w:rsid w:val="009970BD"/>
    <w:rsid w:val="009A48CA"/>
    <w:rsid w:val="009B39A9"/>
    <w:rsid w:val="009B3DCC"/>
    <w:rsid w:val="009B4639"/>
    <w:rsid w:val="009C14C4"/>
    <w:rsid w:val="009C1CB9"/>
    <w:rsid w:val="009C78CD"/>
    <w:rsid w:val="009D4B53"/>
    <w:rsid w:val="009F008B"/>
    <w:rsid w:val="00A03657"/>
    <w:rsid w:val="00A05013"/>
    <w:rsid w:val="00A246B1"/>
    <w:rsid w:val="00A26D58"/>
    <w:rsid w:val="00A26DC3"/>
    <w:rsid w:val="00A322CB"/>
    <w:rsid w:val="00A42479"/>
    <w:rsid w:val="00A46B38"/>
    <w:rsid w:val="00A50BCC"/>
    <w:rsid w:val="00A51E0E"/>
    <w:rsid w:val="00A54BAD"/>
    <w:rsid w:val="00A56BF2"/>
    <w:rsid w:val="00A6127A"/>
    <w:rsid w:val="00A6787B"/>
    <w:rsid w:val="00A70418"/>
    <w:rsid w:val="00A71049"/>
    <w:rsid w:val="00A741CD"/>
    <w:rsid w:val="00AA2388"/>
    <w:rsid w:val="00AA65A0"/>
    <w:rsid w:val="00AB1629"/>
    <w:rsid w:val="00AB37F3"/>
    <w:rsid w:val="00AB4379"/>
    <w:rsid w:val="00AB4CE9"/>
    <w:rsid w:val="00AC6CB9"/>
    <w:rsid w:val="00AE42CA"/>
    <w:rsid w:val="00AE50D9"/>
    <w:rsid w:val="00AE7BD7"/>
    <w:rsid w:val="00AF0170"/>
    <w:rsid w:val="00AF12D7"/>
    <w:rsid w:val="00B05451"/>
    <w:rsid w:val="00B075F5"/>
    <w:rsid w:val="00B10E01"/>
    <w:rsid w:val="00B14323"/>
    <w:rsid w:val="00B16270"/>
    <w:rsid w:val="00B361C7"/>
    <w:rsid w:val="00B44AE2"/>
    <w:rsid w:val="00B44F32"/>
    <w:rsid w:val="00B512CE"/>
    <w:rsid w:val="00B574A3"/>
    <w:rsid w:val="00B73706"/>
    <w:rsid w:val="00B73DCB"/>
    <w:rsid w:val="00B7588D"/>
    <w:rsid w:val="00B82B94"/>
    <w:rsid w:val="00BA0D9E"/>
    <w:rsid w:val="00BA1E8C"/>
    <w:rsid w:val="00BA7772"/>
    <w:rsid w:val="00BC3C89"/>
    <w:rsid w:val="00BC56A2"/>
    <w:rsid w:val="00BC677E"/>
    <w:rsid w:val="00BC79CD"/>
    <w:rsid w:val="00BD4734"/>
    <w:rsid w:val="00BD4F33"/>
    <w:rsid w:val="00BD5ACD"/>
    <w:rsid w:val="00BE2773"/>
    <w:rsid w:val="00BE7273"/>
    <w:rsid w:val="00BF070B"/>
    <w:rsid w:val="00BF12E0"/>
    <w:rsid w:val="00BF3403"/>
    <w:rsid w:val="00BF5840"/>
    <w:rsid w:val="00BF6406"/>
    <w:rsid w:val="00C03F66"/>
    <w:rsid w:val="00C06DC1"/>
    <w:rsid w:val="00C13990"/>
    <w:rsid w:val="00C146A3"/>
    <w:rsid w:val="00C1583D"/>
    <w:rsid w:val="00C24BF7"/>
    <w:rsid w:val="00C33817"/>
    <w:rsid w:val="00C342DE"/>
    <w:rsid w:val="00C46BA0"/>
    <w:rsid w:val="00C47850"/>
    <w:rsid w:val="00C47F0C"/>
    <w:rsid w:val="00C53ADE"/>
    <w:rsid w:val="00C55A5B"/>
    <w:rsid w:val="00C61176"/>
    <w:rsid w:val="00C673C1"/>
    <w:rsid w:val="00C8066C"/>
    <w:rsid w:val="00C82549"/>
    <w:rsid w:val="00C87188"/>
    <w:rsid w:val="00C96656"/>
    <w:rsid w:val="00CA2F5C"/>
    <w:rsid w:val="00CA437E"/>
    <w:rsid w:val="00CA5408"/>
    <w:rsid w:val="00CA7A28"/>
    <w:rsid w:val="00CB3AA3"/>
    <w:rsid w:val="00CC01C5"/>
    <w:rsid w:val="00CD05D2"/>
    <w:rsid w:val="00CE50D3"/>
    <w:rsid w:val="00CE5AE9"/>
    <w:rsid w:val="00CF2A5B"/>
    <w:rsid w:val="00CF5FA5"/>
    <w:rsid w:val="00D0183B"/>
    <w:rsid w:val="00D138FA"/>
    <w:rsid w:val="00D16495"/>
    <w:rsid w:val="00D17FDE"/>
    <w:rsid w:val="00D20848"/>
    <w:rsid w:val="00D21B46"/>
    <w:rsid w:val="00D250E5"/>
    <w:rsid w:val="00D32092"/>
    <w:rsid w:val="00D360BE"/>
    <w:rsid w:val="00D4213D"/>
    <w:rsid w:val="00D44CBE"/>
    <w:rsid w:val="00D47F66"/>
    <w:rsid w:val="00D74673"/>
    <w:rsid w:val="00D806A0"/>
    <w:rsid w:val="00D8282B"/>
    <w:rsid w:val="00D86A9D"/>
    <w:rsid w:val="00D94208"/>
    <w:rsid w:val="00D94A81"/>
    <w:rsid w:val="00DA43E0"/>
    <w:rsid w:val="00DC3A99"/>
    <w:rsid w:val="00DC6FBB"/>
    <w:rsid w:val="00DD6D31"/>
    <w:rsid w:val="00DE4383"/>
    <w:rsid w:val="00DF2C82"/>
    <w:rsid w:val="00DF6EE2"/>
    <w:rsid w:val="00DF6F0E"/>
    <w:rsid w:val="00E07058"/>
    <w:rsid w:val="00E277EC"/>
    <w:rsid w:val="00E3057D"/>
    <w:rsid w:val="00E41B05"/>
    <w:rsid w:val="00E42A5E"/>
    <w:rsid w:val="00E43C6B"/>
    <w:rsid w:val="00E47236"/>
    <w:rsid w:val="00E6088C"/>
    <w:rsid w:val="00E61C0B"/>
    <w:rsid w:val="00E639B2"/>
    <w:rsid w:val="00E75641"/>
    <w:rsid w:val="00E774CF"/>
    <w:rsid w:val="00E830AF"/>
    <w:rsid w:val="00E83CB4"/>
    <w:rsid w:val="00E8772B"/>
    <w:rsid w:val="00E94A92"/>
    <w:rsid w:val="00EA2175"/>
    <w:rsid w:val="00EA273F"/>
    <w:rsid w:val="00EA5975"/>
    <w:rsid w:val="00EA5CD8"/>
    <w:rsid w:val="00EC243B"/>
    <w:rsid w:val="00EC56C4"/>
    <w:rsid w:val="00ED7A83"/>
    <w:rsid w:val="00EE2C20"/>
    <w:rsid w:val="00EF244B"/>
    <w:rsid w:val="00F0270E"/>
    <w:rsid w:val="00F03CDA"/>
    <w:rsid w:val="00F046F3"/>
    <w:rsid w:val="00F068D8"/>
    <w:rsid w:val="00F115E0"/>
    <w:rsid w:val="00F139D5"/>
    <w:rsid w:val="00F175A9"/>
    <w:rsid w:val="00F220BD"/>
    <w:rsid w:val="00F23EE4"/>
    <w:rsid w:val="00F247B3"/>
    <w:rsid w:val="00F30DB5"/>
    <w:rsid w:val="00F35E99"/>
    <w:rsid w:val="00F362DC"/>
    <w:rsid w:val="00F415DD"/>
    <w:rsid w:val="00F44F83"/>
    <w:rsid w:val="00F51D52"/>
    <w:rsid w:val="00F51D68"/>
    <w:rsid w:val="00F559DB"/>
    <w:rsid w:val="00F56922"/>
    <w:rsid w:val="00F57FB4"/>
    <w:rsid w:val="00F82D8F"/>
    <w:rsid w:val="00F86894"/>
    <w:rsid w:val="00FA7505"/>
    <w:rsid w:val="00FA77F3"/>
    <w:rsid w:val="00FB60E7"/>
    <w:rsid w:val="00FD0ABD"/>
    <w:rsid w:val="00FE6175"/>
    <w:rsid w:val="00FF14DB"/>
    <w:rsid w:val="37B54557"/>
    <w:rsid w:val="414B7143"/>
    <w:rsid w:val="46632C0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DejaVu Sans" w:cs="DejaVu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zh-CN" w:bidi="ar-SA"/>
    </w:rPr>
  </w:style>
  <w:style w:type="paragraph" w:styleId="2">
    <w:name w:val="heading 3"/>
    <w:basedOn w:val="1"/>
    <w:next w:val="1"/>
    <w:qFormat/>
    <w:uiPriority w:val="0"/>
    <w:pPr>
      <w:keepNext/>
      <w:numPr>
        <w:ilvl w:val="2"/>
        <w:numId w:val="1"/>
      </w:numPr>
      <w:jc w:val="center"/>
      <w:outlineLvl w:val="2"/>
    </w:pPr>
    <w:rPr>
      <w:rFonts w:eastAsia="Calibri"/>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qFormat/>
    <w:uiPriority w:val="0"/>
    <w:rPr>
      <w:rFonts w:ascii="Tahoma" w:hAnsi="Tahoma" w:cs="Tahoma"/>
      <w:sz w:val="16"/>
      <w:szCs w:val="16"/>
      <w:lang w:val="en-US"/>
    </w:rPr>
  </w:style>
  <w:style w:type="paragraph" w:styleId="6">
    <w:name w:val="caption"/>
    <w:basedOn w:val="1"/>
    <w:qFormat/>
    <w:uiPriority w:val="0"/>
    <w:pPr>
      <w:suppressLineNumbers/>
      <w:spacing w:before="120" w:after="120"/>
    </w:pPr>
    <w:rPr>
      <w:i/>
      <w:iCs/>
    </w:rPr>
  </w:style>
  <w:style w:type="paragraph" w:styleId="7">
    <w:name w:val="Body Text"/>
    <w:basedOn w:val="1"/>
    <w:qFormat/>
    <w:uiPriority w:val="0"/>
    <w:pPr>
      <w:spacing w:after="140" w:line="276" w:lineRule="auto"/>
    </w:pPr>
  </w:style>
  <w:style w:type="paragraph" w:styleId="8">
    <w:name w:val="List"/>
    <w:basedOn w:val="7"/>
    <w:qFormat/>
    <w:uiPriority w:val="0"/>
  </w:style>
  <w:style w:type="paragraph" w:styleId="9">
    <w:name w:val="Normal (Web)"/>
    <w:basedOn w:val="1"/>
    <w:qFormat/>
    <w:uiPriority w:val="0"/>
    <w:pPr>
      <w:spacing w:before="280" w:after="280"/>
    </w:pPr>
  </w:style>
  <w:style w:type="character" w:customStyle="1" w:styleId="10">
    <w:name w:val="WW8Num1z0"/>
    <w:qFormat/>
    <w:uiPriority w:val="0"/>
    <w:rPr>
      <w:rFonts w:ascii="Symbol" w:hAnsi="Symbol" w:cs="Symbol"/>
      <w:color w:val="000000"/>
      <w:sz w:val="24"/>
      <w:szCs w:val="24"/>
    </w:rPr>
  </w:style>
  <w:style w:type="character" w:customStyle="1" w:styleId="11">
    <w:name w:val="WW8Num1z1"/>
    <w:qFormat/>
    <w:uiPriority w:val="0"/>
    <w:rPr>
      <w:rFonts w:ascii="Courier New" w:hAnsi="Courier New" w:cs="Courier New"/>
    </w:rPr>
  </w:style>
  <w:style w:type="character" w:customStyle="1" w:styleId="12">
    <w:name w:val="WW8Num1z2"/>
    <w:qFormat/>
    <w:uiPriority w:val="0"/>
    <w:rPr>
      <w:rFonts w:ascii="Wingdings" w:hAnsi="Wingdings" w:cs="Wingdings"/>
    </w:rPr>
  </w:style>
  <w:style w:type="character" w:customStyle="1" w:styleId="13">
    <w:name w:val="WW8Num1z3"/>
    <w:qFormat/>
    <w:uiPriority w:val="0"/>
    <w:rPr>
      <w:rFonts w:ascii="Symbol" w:hAnsi="Symbol" w:cs="Symbol"/>
    </w:rPr>
  </w:style>
  <w:style w:type="character" w:customStyle="1" w:styleId="14">
    <w:name w:val="WW8Num2z0"/>
    <w:qFormat/>
    <w:uiPriority w:val="0"/>
  </w:style>
  <w:style w:type="character" w:customStyle="1" w:styleId="15">
    <w:name w:val="WW8Num2z1"/>
    <w:qFormat/>
    <w:uiPriority w:val="0"/>
  </w:style>
  <w:style w:type="character" w:customStyle="1" w:styleId="16">
    <w:name w:val="WW8Num2z2"/>
    <w:qFormat/>
    <w:uiPriority w:val="0"/>
  </w:style>
  <w:style w:type="character" w:customStyle="1" w:styleId="17">
    <w:name w:val="WW8Num2z3"/>
    <w:qFormat/>
    <w:uiPriority w:val="0"/>
  </w:style>
  <w:style w:type="character" w:customStyle="1" w:styleId="18">
    <w:name w:val="WW8Num2z4"/>
    <w:qFormat/>
    <w:uiPriority w:val="0"/>
  </w:style>
  <w:style w:type="character" w:customStyle="1" w:styleId="19">
    <w:name w:val="WW8Num2z5"/>
    <w:qFormat/>
    <w:uiPriority w:val="0"/>
  </w:style>
  <w:style w:type="character" w:customStyle="1" w:styleId="20">
    <w:name w:val="WW8Num2z6"/>
    <w:qFormat/>
    <w:uiPriority w:val="0"/>
  </w:style>
  <w:style w:type="character" w:customStyle="1" w:styleId="21">
    <w:name w:val="WW8Num2z7"/>
    <w:qFormat/>
    <w:uiPriority w:val="0"/>
  </w:style>
  <w:style w:type="character" w:customStyle="1" w:styleId="22">
    <w:name w:val="WW8Num2z8"/>
    <w:qFormat/>
    <w:uiPriority w:val="0"/>
  </w:style>
  <w:style w:type="character" w:customStyle="1" w:styleId="23">
    <w:name w:val="WW8Num3z0"/>
    <w:qFormat/>
    <w:uiPriority w:val="0"/>
    <w:rPr>
      <w:rFonts w:ascii="Symbol" w:hAnsi="Symbol" w:cs="Symbol"/>
    </w:rPr>
  </w:style>
  <w:style w:type="character" w:customStyle="1" w:styleId="24">
    <w:name w:val="WW8Num3z1"/>
    <w:qFormat/>
    <w:uiPriority w:val="0"/>
    <w:rPr>
      <w:rFonts w:ascii="Courier New" w:hAnsi="Courier New" w:cs="Courier New"/>
    </w:rPr>
  </w:style>
  <w:style w:type="character" w:customStyle="1" w:styleId="25">
    <w:name w:val="WW8Num3z2"/>
    <w:qFormat/>
    <w:uiPriority w:val="0"/>
    <w:rPr>
      <w:rFonts w:ascii="Wingdings" w:hAnsi="Wingdings" w:cs="Wingdings"/>
    </w:rPr>
  </w:style>
  <w:style w:type="character" w:customStyle="1" w:styleId="26">
    <w:name w:val="WW8Num4z0"/>
    <w:qFormat/>
    <w:uiPriority w:val="0"/>
    <w:rPr>
      <w:rFonts w:ascii="Symbol" w:hAnsi="Symbol" w:cs="Symbol"/>
      <w:sz w:val="24"/>
      <w:szCs w:val="24"/>
    </w:rPr>
  </w:style>
  <w:style w:type="character" w:customStyle="1" w:styleId="27">
    <w:name w:val="WW8Num4z1"/>
    <w:qFormat/>
    <w:uiPriority w:val="0"/>
    <w:rPr>
      <w:rFonts w:ascii="Courier New" w:hAnsi="Courier New" w:cs="Courier New"/>
    </w:rPr>
  </w:style>
  <w:style w:type="character" w:customStyle="1" w:styleId="28">
    <w:name w:val="WW8Num4z2"/>
    <w:qFormat/>
    <w:uiPriority w:val="0"/>
    <w:rPr>
      <w:rFonts w:ascii="Wingdings" w:hAnsi="Wingdings" w:cs="Wingdings"/>
    </w:rPr>
  </w:style>
  <w:style w:type="character" w:customStyle="1" w:styleId="29">
    <w:name w:val="WW8Num5z0"/>
    <w:qFormat/>
    <w:uiPriority w:val="0"/>
    <w:rPr>
      <w:rFonts w:ascii="Symbol" w:hAnsi="Symbol" w:cs="Symbol"/>
    </w:rPr>
  </w:style>
  <w:style w:type="character" w:customStyle="1" w:styleId="30">
    <w:name w:val="WW8Num5z1"/>
    <w:qFormat/>
    <w:uiPriority w:val="0"/>
    <w:rPr>
      <w:rFonts w:ascii="Courier New" w:hAnsi="Courier New" w:cs="Courier New"/>
    </w:rPr>
  </w:style>
  <w:style w:type="character" w:customStyle="1" w:styleId="31">
    <w:name w:val="WW8Num5z2"/>
    <w:qFormat/>
    <w:uiPriority w:val="0"/>
    <w:rPr>
      <w:rFonts w:ascii="Wingdings" w:hAnsi="Wingdings" w:cs="Wingdings"/>
    </w:rPr>
  </w:style>
  <w:style w:type="character" w:customStyle="1" w:styleId="32">
    <w:name w:val="WW8Num6z0"/>
    <w:qFormat/>
    <w:uiPriority w:val="0"/>
    <w:rPr>
      <w:rFonts w:ascii="Symbol" w:hAnsi="Symbol" w:cs="Symbol"/>
    </w:rPr>
  </w:style>
  <w:style w:type="character" w:customStyle="1" w:styleId="33">
    <w:name w:val="WW8Num6z1"/>
    <w:qFormat/>
    <w:uiPriority w:val="0"/>
    <w:rPr>
      <w:rFonts w:ascii="Courier New" w:hAnsi="Courier New" w:cs="Courier New"/>
    </w:rPr>
  </w:style>
  <w:style w:type="character" w:customStyle="1" w:styleId="34">
    <w:name w:val="WW8Num6z2"/>
    <w:qFormat/>
    <w:uiPriority w:val="0"/>
    <w:rPr>
      <w:rFonts w:ascii="Wingdings" w:hAnsi="Wingdings" w:cs="Wingdings"/>
    </w:rPr>
  </w:style>
  <w:style w:type="character" w:customStyle="1" w:styleId="35">
    <w:name w:val="WW8Num7z0"/>
    <w:qFormat/>
    <w:uiPriority w:val="0"/>
  </w:style>
  <w:style w:type="character" w:customStyle="1" w:styleId="36">
    <w:name w:val="WW8Num7z1"/>
    <w:qFormat/>
    <w:uiPriority w:val="0"/>
  </w:style>
  <w:style w:type="character" w:customStyle="1" w:styleId="37">
    <w:name w:val="WW8Num7z2"/>
    <w:qFormat/>
    <w:uiPriority w:val="0"/>
  </w:style>
  <w:style w:type="character" w:customStyle="1" w:styleId="38">
    <w:name w:val="WW8Num7z3"/>
    <w:qFormat/>
    <w:uiPriority w:val="0"/>
  </w:style>
  <w:style w:type="character" w:customStyle="1" w:styleId="39">
    <w:name w:val="WW8Num7z4"/>
    <w:qFormat/>
    <w:uiPriority w:val="0"/>
  </w:style>
  <w:style w:type="character" w:customStyle="1" w:styleId="40">
    <w:name w:val="WW8Num7z5"/>
    <w:qFormat/>
    <w:uiPriority w:val="0"/>
  </w:style>
  <w:style w:type="character" w:customStyle="1" w:styleId="41">
    <w:name w:val="WW8Num7z6"/>
    <w:qFormat/>
    <w:uiPriority w:val="0"/>
  </w:style>
  <w:style w:type="character" w:customStyle="1" w:styleId="42">
    <w:name w:val="WW8Num7z7"/>
    <w:qFormat/>
    <w:uiPriority w:val="0"/>
  </w:style>
  <w:style w:type="character" w:customStyle="1" w:styleId="43">
    <w:name w:val="WW8Num7z8"/>
    <w:qFormat/>
    <w:uiPriority w:val="0"/>
  </w:style>
  <w:style w:type="character" w:customStyle="1" w:styleId="44">
    <w:name w:val="WW8Num8z0"/>
    <w:qFormat/>
    <w:uiPriority w:val="0"/>
    <w:rPr>
      <w:rFonts w:ascii="Symbol" w:hAnsi="Symbol" w:cs="Symbol"/>
      <w:sz w:val="24"/>
      <w:szCs w:val="24"/>
    </w:rPr>
  </w:style>
  <w:style w:type="character" w:customStyle="1" w:styleId="45">
    <w:name w:val="WW8Num8z1"/>
    <w:qFormat/>
    <w:uiPriority w:val="0"/>
    <w:rPr>
      <w:rFonts w:ascii="Courier New" w:hAnsi="Courier New" w:cs="Courier New"/>
    </w:rPr>
  </w:style>
  <w:style w:type="character" w:customStyle="1" w:styleId="46">
    <w:name w:val="WW8Num8z2"/>
    <w:qFormat/>
    <w:uiPriority w:val="0"/>
    <w:rPr>
      <w:rFonts w:ascii="Wingdings" w:hAnsi="Wingdings" w:cs="Wingdings"/>
    </w:rPr>
  </w:style>
  <w:style w:type="character" w:customStyle="1" w:styleId="47">
    <w:name w:val="WW8Num9z0"/>
    <w:qFormat/>
    <w:uiPriority w:val="0"/>
  </w:style>
  <w:style w:type="character" w:customStyle="1" w:styleId="48">
    <w:name w:val="WW8Num9z1"/>
    <w:qFormat/>
    <w:uiPriority w:val="0"/>
  </w:style>
  <w:style w:type="character" w:customStyle="1" w:styleId="49">
    <w:name w:val="WW8Num9z2"/>
    <w:qFormat/>
    <w:uiPriority w:val="0"/>
  </w:style>
  <w:style w:type="character" w:customStyle="1" w:styleId="50">
    <w:name w:val="WW8Num9z3"/>
    <w:qFormat/>
    <w:uiPriority w:val="0"/>
  </w:style>
  <w:style w:type="character" w:customStyle="1" w:styleId="51">
    <w:name w:val="WW8Num9z4"/>
    <w:qFormat/>
    <w:uiPriority w:val="0"/>
  </w:style>
  <w:style w:type="character" w:customStyle="1" w:styleId="52">
    <w:name w:val="WW8Num9z5"/>
    <w:qFormat/>
    <w:uiPriority w:val="0"/>
  </w:style>
  <w:style w:type="character" w:customStyle="1" w:styleId="53">
    <w:name w:val="WW8Num9z6"/>
    <w:qFormat/>
    <w:uiPriority w:val="0"/>
  </w:style>
  <w:style w:type="character" w:customStyle="1" w:styleId="54">
    <w:name w:val="WW8Num9z7"/>
    <w:qFormat/>
    <w:uiPriority w:val="0"/>
  </w:style>
  <w:style w:type="character" w:customStyle="1" w:styleId="55">
    <w:name w:val="WW8Num9z8"/>
    <w:qFormat/>
    <w:uiPriority w:val="0"/>
  </w:style>
  <w:style w:type="character" w:customStyle="1" w:styleId="56">
    <w:name w:val="WW8Num10z0"/>
    <w:qFormat/>
    <w:uiPriority w:val="0"/>
    <w:rPr>
      <w:rFonts w:ascii="Symbol" w:hAnsi="Symbol" w:cs="Symbol"/>
      <w:color w:val="000000"/>
      <w:sz w:val="24"/>
      <w:szCs w:val="24"/>
    </w:rPr>
  </w:style>
  <w:style w:type="character" w:customStyle="1" w:styleId="57">
    <w:name w:val="WW8Num10z1"/>
    <w:qFormat/>
    <w:uiPriority w:val="0"/>
    <w:rPr>
      <w:rFonts w:ascii="Courier New" w:hAnsi="Courier New" w:cs="Courier New"/>
    </w:rPr>
  </w:style>
  <w:style w:type="character" w:customStyle="1" w:styleId="58">
    <w:name w:val="WW8Num10z2"/>
    <w:qFormat/>
    <w:uiPriority w:val="0"/>
    <w:rPr>
      <w:rFonts w:ascii="Wingdings" w:hAnsi="Wingdings" w:cs="Wingdings"/>
    </w:rPr>
  </w:style>
  <w:style w:type="character" w:customStyle="1" w:styleId="59">
    <w:name w:val="WW8Num11z0"/>
    <w:qFormat/>
    <w:uiPriority w:val="0"/>
    <w:rPr>
      <w:rFonts w:ascii="Symbol" w:hAnsi="Symbol" w:cs="Symbol"/>
      <w:sz w:val="24"/>
      <w:szCs w:val="24"/>
    </w:rPr>
  </w:style>
  <w:style w:type="character" w:customStyle="1" w:styleId="60">
    <w:name w:val="WW8Num11z1"/>
    <w:qFormat/>
    <w:uiPriority w:val="0"/>
    <w:rPr>
      <w:rFonts w:ascii="Courier New" w:hAnsi="Courier New" w:cs="Courier New"/>
    </w:rPr>
  </w:style>
  <w:style w:type="character" w:customStyle="1" w:styleId="61">
    <w:name w:val="WW8Num11z2"/>
    <w:qFormat/>
    <w:uiPriority w:val="0"/>
    <w:rPr>
      <w:rFonts w:ascii="Wingdings" w:hAnsi="Wingdings" w:cs="Wingdings"/>
    </w:rPr>
  </w:style>
  <w:style w:type="character" w:customStyle="1" w:styleId="62">
    <w:name w:val="WW8Num12z0"/>
    <w:qFormat/>
    <w:uiPriority w:val="0"/>
  </w:style>
  <w:style w:type="character" w:customStyle="1" w:styleId="63">
    <w:name w:val="WW8Num12z1"/>
    <w:qFormat/>
    <w:uiPriority w:val="0"/>
  </w:style>
  <w:style w:type="character" w:customStyle="1" w:styleId="64">
    <w:name w:val="WW8Num12z2"/>
    <w:qFormat/>
    <w:uiPriority w:val="0"/>
  </w:style>
  <w:style w:type="character" w:customStyle="1" w:styleId="65">
    <w:name w:val="WW8Num12z3"/>
    <w:qFormat/>
    <w:uiPriority w:val="0"/>
  </w:style>
  <w:style w:type="character" w:customStyle="1" w:styleId="66">
    <w:name w:val="WW8Num12z4"/>
    <w:qFormat/>
    <w:uiPriority w:val="0"/>
  </w:style>
  <w:style w:type="character" w:customStyle="1" w:styleId="67">
    <w:name w:val="WW8Num12z5"/>
    <w:qFormat/>
    <w:uiPriority w:val="0"/>
  </w:style>
  <w:style w:type="character" w:customStyle="1" w:styleId="68">
    <w:name w:val="WW8Num12z6"/>
    <w:qFormat/>
    <w:uiPriority w:val="0"/>
  </w:style>
  <w:style w:type="character" w:customStyle="1" w:styleId="69">
    <w:name w:val="WW8Num12z7"/>
    <w:qFormat/>
    <w:uiPriority w:val="0"/>
  </w:style>
  <w:style w:type="character" w:customStyle="1" w:styleId="70">
    <w:name w:val="WW8Num12z8"/>
    <w:qFormat/>
    <w:uiPriority w:val="0"/>
  </w:style>
  <w:style w:type="character" w:customStyle="1" w:styleId="71">
    <w:name w:val="WW8Num13z0"/>
    <w:qFormat/>
    <w:uiPriority w:val="0"/>
  </w:style>
  <w:style w:type="character" w:customStyle="1" w:styleId="72">
    <w:name w:val="WW8Num13z1"/>
    <w:qFormat/>
    <w:uiPriority w:val="0"/>
  </w:style>
  <w:style w:type="character" w:customStyle="1" w:styleId="73">
    <w:name w:val="WW8Num13z2"/>
    <w:qFormat/>
    <w:uiPriority w:val="0"/>
  </w:style>
  <w:style w:type="character" w:customStyle="1" w:styleId="74">
    <w:name w:val="WW8Num13z3"/>
    <w:qFormat/>
    <w:uiPriority w:val="0"/>
  </w:style>
  <w:style w:type="character" w:customStyle="1" w:styleId="75">
    <w:name w:val="WW8Num13z4"/>
    <w:qFormat/>
    <w:uiPriority w:val="0"/>
  </w:style>
  <w:style w:type="character" w:customStyle="1" w:styleId="76">
    <w:name w:val="WW8Num13z5"/>
    <w:qFormat/>
    <w:uiPriority w:val="0"/>
  </w:style>
  <w:style w:type="character" w:customStyle="1" w:styleId="77">
    <w:name w:val="WW8Num13z6"/>
    <w:qFormat/>
    <w:uiPriority w:val="0"/>
  </w:style>
  <w:style w:type="character" w:customStyle="1" w:styleId="78">
    <w:name w:val="WW8Num13z7"/>
    <w:qFormat/>
    <w:uiPriority w:val="0"/>
  </w:style>
  <w:style w:type="character" w:customStyle="1" w:styleId="79">
    <w:name w:val="WW8Num13z8"/>
    <w:qFormat/>
    <w:uiPriority w:val="0"/>
  </w:style>
  <w:style w:type="character" w:customStyle="1" w:styleId="80">
    <w:name w:val="WW8Num14z0"/>
    <w:qFormat/>
    <w:uiPriority w:val="0"/>
    <w:rPr>
      <w:rFonts w:ascii="Symbol" w:hAnsi="Symbol" w:cs="Symbol"/>
      <w:sz w:val="24"/>
      <w:szCs w:val="24"/>
    </w:rPr>
  </w:style>
  <w:style w:type="character" w:customStyle="1" w:styleId="81">
    <w:name w:val="WW8Num14z1"/>
    <w:qFormat/>
    <w:uiPriority w:val="0"/>
    <w:rPr>
      <w:rFonts w:ascii="Courier New" w:hAnsi="Courier New" w:cs="Courier New"/>
    </w:rPr>
  </w:style>
  <w:style w:type="character" w:customStyle="1" w:styleId="82">
    <w:name w:val="WW8Num14z2"/>
    <w:qFormat/>
    <w:uiPriority w:val="0"/>
    <w:rPr>
      <w:rFonts w:ascii="Wingdings" w:hAnsi="Wingdings" w:cs="Wingdings"/>
    </w:rPr>
  </w:style>
  <w:style w:type="character" w:customStyle="1" w:styleId="83">
    <w:name w:val="WW8Num15z0"/>
    <w:qFormat/>
    <w:uiPriority w:val="0"/>
    <w:rPr>
      <w:rFonts w:ascii="Symbol" w:hAnsi="Symbol" w:cs="Symbol"/>
      <w:sz w:val="24"/>
      <w:szCs w:val="24"/>
    </w:rPr>
  </w:style>
  <w:style w:type="character" w:customStyle="1" w:styleId="84">
    <w:name w:val="WW8Num15z1"/>
    <w:qFormat/>
    <w:uiPriority w:val="0"/>
    <w:rPr>
      <w:rFonts w:ascii="Courier New" w:hAnsi="Courier New" w:cs="Courier New"/>
    </w:rPr>
  </w:style>
  <w:style w:type="character" w:customStyle="1" w:styleId="85">
    <w:name w:val="WW8Num15z2"/>
    <w:qFormat/>
    <w:uiPriority w:val="0"/>
    <w:rPr>
      <w:rFonts w:ascii="Wingdings" w:hAnsi="Wingdings" w:cs="Wingdings"/>
    </w:rPr>
  </w:style>
  <w:style w:type="character" w:customStyle="1" w:styleId="86">
    <w:name w:val="WW8Num16z0"/>
    <w:qFormat/>
    <w:uiPriority w:val="0"/>
    <w:rPr>
      <w:rFonts w:ascii="Symbol" w:hAnsi="Symbol" w:cs="Symbol"/>
      <w:sz w:val="24"/>
      <w:szCs w:val="24"/>
    </w:rPr>
  </w:style>
  <w:style w:type="character" w:customStyle="1" w:styleId="87">
    <w:name w:val="WW8Num16z1"/>
    <w:qFormat/>
    <w:uiPriority w:val="0"/>
    <w:rPr>
      <w:rFonts w:ascii="Courier New" w:hAnsi="Courier New" w:cs="Courier New"/>
    </w:rPr>
  </w:style>
  <w:style w:type="character" w:customStyle="1" w:styleId="88">
    <w:name w:val="WW8Num16z2"/>
    <w:qFormat/>
    <w:uiPriority w:val="0"/>
    <w:rPr>
      <w:rFonts w:ascii="Wingdings" w:hAnsi="Wingdings" w:cs="Wingdings"/>
    </w:rPr>
  </w:style>
  <w:style w:type="character" w:customStyle="1" w:styleId="89">
    <w:name w:val="WW8Num17z0"/>
    <w:qFormat/>
    <w:uiPriority w:val="0"/>
    <w:rPr>
      <w:sz w:val="28"/>
    </w:rPr>
  </w:style>
  <w:style w:type="character" w:customStyle="1" w:styleId="90">
    <w:name w:val="WW8Num17z1"/>
    <w:qFormat/>
    <w:uiPriority w:val="0"/>
  </w:style>
  <w:style w:type="character" w:customStyle="1" w:styleId="91">
    <w:name w:val="WW8Num17z2"/>
    <w:qFormat/>
    <w:uiPriority w:val="0"/>
  </w:style>
  <w:style w:type="character" w:customStyle="1" w:styleId="92">
    <w:name w:val="WW8Num17z3"/>
    <w:qFormat/>
    <w:uiPriority w:val="0"/>
  </w:style>
  <w:style w:type="character" w:customStyle="1" w:styleId="93">
    <w:name w:val="WW8Num17z4"/>
    <w:qFormat/>
    <w:uiPriority w:val="0"/>
  </w:style>
  <w:style w:type="character" w:customStyle="1" w:styleId="94">
    <w:name w:val="WW8Num17z5"/>
    <w:qFormat/>
    <w:uiPriority w:val="0"/>
  </w:style>
  <w:style w:type="character" w:customStyle="1" w:styleId="95">
    <w:name w:val="WW8Num17z6"/>
    <w:qFormat/>
    <w:uiPriority w:val="0"/>
  </w:style>
  <w:style w:type="character" w:customStyle="1" w:styleId="96">
    <w:name w:val="WW8Num17z7"/>
    <w:qFormat/>
    <w:uiPriority w:val="0"/>
  </w:style>
  <w:style w:type="character" w:customStyle="1" w:styleId="97">
    <w:name w:val="WW8Num17z8"/>
    <w:qFormat/>
    <w:uiPriority w:val="0"/>
  </w:style>
  <w:style w:type="character" w:customStyle="1" w:styleId="98">
    <w:name w:val="WW8Num18z0"/>
    <w:qFormat/>
    <w:uiPriority w:val="0"/>
    <w:rPr>
      <w:rFonts w:ascii="Symbol" w:hAnsi="Symbol" w:cs="Symbol"/>
    </w:rPr>
  </w:style>
  <w:style w:type="character" w:customStyle="1" w:styleId="99">
    <w:name w:val="WW8Num18z1"/>
    <w:qFormat/>
    <w:uiPriority w:val="0"/>
    <w:rPr>
      <w:rFonts w:ascii="Courier New" w:hAnsi="Courier New" w:cs="Courier New"/>
    </w:rPr>
  </w:style>
  <w:style w:type="character" w:customStyle="1" w:styleId="100">
    <w:name w:val="WW8Num18z2"/>
    <w:qFormat/>
    <w:uiPriority w:val="0"/>
    <w:rPr>
      <w:rFonts w:ascii="Wingdings" w:hAnsi="Wingdings" w:cs="Wingdings"/>
    </w:rPr>
  </w:style>
  <w:style w:type="character" w:customStyle="1" w:styleId="101">
    <w:name w:val="WW8Num19z0"/>
    <w:qFormat/>
    <w:uiPriority w:val="0"/>
    <w:rPr>
      <w:rFonts w:ascii="Symbol" w:hAnsi="Symbol" w:cs="Symbol"/>
      <w:sz w:val="24"/>
      <w:szCs w:val="24"/>
    </w:rPr>
  </w:style>
  <w:style w:type="character" w:customStyle="1" w:styleId="102">
    <w:name w:val="WW8Num19z1"/>
    <w:qFormat/>
    <w:uiPriority w:val="0"/>
  </w:style>
  <w:style w:type="character" w:customStyle="1" w:styleId="103">
    <w:name w:val="WW8Num19z2"/>
    <w:qFormat/>
    <w:uiPriority w:val="0"/>
  </w:style>
  <w:style w:type="character" w:customStyle="1" w:styleId="104">
    <w:name w:val="WW8Num19z3"/>
    <w:qFormat/>
    <w:uiPriority w:val="0"/>
  </w:style>
  <w:style w:type="character" w:customStyle="1" w:styleId="105">
    <w:name w:val="WW8Num19z4"/>
    <w:qFormat/>
    <w:uiPriority w:val="0"/>
  </w:style>
  <w:style w:type="character" w:customStyle="1" w:styleId="106">
    <w:name w:val="WW8Num19z5"/>
    <w:qFormat/>
    <w:uiPriority w:val="0"/>
  </w:style>
  <w:style w:type="character" w:customStyle="1" w:styleId="107">
    <w:name w:val="WW8Num19z6"/>
    <w:qFormat/>
    <w:uiPriority w:val="0"/>
  </w:style>
  <w:style w:type="character" w:customStyle="1" w:styleId="108">
    <w:name w:val="WW8Num19z7"/>
    <w:qFormat/>
    <w:uiPriority w:val="0"/>
  </w:style>
  <w:style w:type="character" w:customStyle="1" w:styleId="109">
    <w:name w:val="WW8Num19z8"/>
    <w:qFormat/>
    <w:uiPriority w:val="0"/>
  </w:style>
  <w:style w:type="character" w:customStyle="1" w:styleId="110">
    <w:name w:val="WW8Num20z0"/>
    <w:qFormat/>
    <w:uiPriority w:val="0"/>
    <w:rPr>
      <w:b/>
    </w:rPr>
  </w:style>
  <w:style w:type="character" w:customStyle="1" w:styleId="111">
    <w:name w:val="WW8Num20z1"/>
    <w:qFormat/>
    <w:uiPriority w:val="0"/>
  </w:style>
  <w:style w:type="character" w:customStyle="1" w:styleId="112">
    <w:name w:val="WW8Num20z2"/>
    <w:qFormat/>
    <w:uiPriority w:val="0"/>
  </w:style>
  <w:style w:type="character" w:customStyle="1" w:styleId="113">
    <w:name w:val="WW8Num20z3"/>
    <w:qFormat/>
    <w:uiPriority w:val="0"/>
  </w:style>
  <w:style w:type="character" w:customStyle="1" w:styleId="114">
    <w:name w:val="WW8Num20z4"/>
    <w:qFormat/>
    <w:uiPriority w:val="0"/>
  </w:style>
  <w:style w:type="character" w:customStyle="1" w:styleId="115">
    <w:name w:val="WW8Num20z5"/>
    <w:qFormat/>
    <w:uiPriority w:val="0"/>
  </w:style>
  <w:style w:type="character" w:customStyle="1" w:styleId="116">
    <w:name w:val="WW8Num20z6"/>
    <w:qFormat/>
    <w:uiPriority w:val="0"/>
  </w:style>
  <w:style w:type="character" w:customStyle="1" w:styleId="117">
    <w:name w:val="WW8Num20z7"/>
    <w:qFormat/>
    <w:uiPriority w:val="0"/>
  </w:style>
  <w:style w:type="character" w:customStyle="1" w:styleId="118">
    <w:name w:val="WW8Num20z8"/>
    <w:qFormat/>
    <w:uiPriority w:val="0"/>
  </w:style>
  <w:style w:type="character" w:customStyle="1" w:styleId="119">
    <w:name w:val="WW8Num21z0"/>
    <w:qFormat/>
    <w:uiPriority w:val="0"/>
    <w:rPr>
      <w:rFonts w:ascii="Symbol" w:hAnsi="Symbol" w:cs="Symbol"/>
      <w:sz w:val="24"/>
      <w:szCs w:val="24"/>
    </w:rPr>
  </w:style>
  <w:style w:type="character" w:customStyle="1" w:styleId="120">
    <w:name w:val="WW8Num21z1"/>
    <w:qFormat/>
    <w:uiPriority w:val="0"/>
    <w:rPr>
      <w:rFonts w:ascii="Courier New" w:hAnsi="Courier New" w:cs="Courier New"/>
    </w:rPr>
  </w:style>
  <w:style w:type="character" w:customStyle="1" w:styleId="121">
    <w:name w:val="WW8Num21z2"/>
    <w:qFormat/>
    <w:uiPriority w:val="0"/>
    <w:rPr>
      <w:rFonts w:ascii="Wingdings" w:hAnsi="Wingdings" w:cs="Wingdings"/>
    </w:rPr>
  </w:style>
  <w:style w:type="character" w:customStyle="1" w:styleId="122">
    <w:name w:val="WW8Num22z0"/>
    <w:qFormat/>
    <w:uiPriority w:val="0"/>
    <w:rPr>
      <w:rFonts w:ascii="Symbol" w:hAnsi="Symbol" w:cs="Symbol"/>
    </w:rPr>
  </w:style>
  <w:style w:type="character" w:customStyle="1" w:styleId="123">
    <w:name w:val="WW8Num22z1"/>
    <w:qFormat/>
    <w:uiPriority w:val="0"/>
    <w:rPr>
      <w:rFonts w:ascii="Courier New" w:hAnsi="Courier New" w:cs="Courier New"/>
    </w:rPr>
  </w:style>
  <w:style w:type="character" w:customStyle="1" w:styleId="124">
    <w:name w:val="WW8Num22z2"/>
    <w:qFormat/>
    <w:uiPriority w:val="0"/>
    <w:rPr>
      <w:rFonts w:ascii="Wingdings" w:hAnsi="Wingdings" w:cs="Wingdings"/>
    </w:rPr>
  </w:style>
  <w:style w:type="character" w:customStyle="1" w:styleId="125">
    <w:name w:val="WW8Num23z0"/>
    <w:qFormat/>
    <w:uiPriority w:val="0"/>
  </w:style>
  <w:style w:type="character" w:customStyle="1" w:styleId="126">
    <w:name w:val="WW8Num23z1"/>
    <w:qFormat/>
    <w:uiPriority w:val="0"/>
  </w:style>
  <w:style w:type="character" w:customStyle="1" w:styleId="127">
    <w:name w:val="WW8Num23z2"/>
    <w:qFormat/>
    <w:uiPriority w:val="0"/>
  </w:style>
  <w:style w:type="character" w:customStyle="1" w:styleId="128">
    <w:name w:val="WW8Num23z3"/>
    <w:qFormat/>
    <w:uiPriority w:val="0"/>
  </w:style>
  <w:style w:type="character" w:customStyle="1" w:styleId="129">
    <w:name w:val="WW8Num23z4"/>
    <w:qFormat/>
    <w:uiPriority w:val="0"/>
  </w:style>
  <w:style w:type="character" w:customStyle="1" w:styleId="130">
    <w:name w:val="WW8Num23z5"/>
    <w:qFormat/>
    <w:uiPriority w:val="0"/>
  </w:style>
  <w:style w:type="character" w:customStyle="1" w:styleId="131">
    <w:name w:val="WW8Num23z6"/>
    <w:qFormat/>
    <w:uiPriority w:val="0"/>
  </w:style>
  <w:style w:type="character" w:customStyle="1" w:styleId="132">
    <w:name w:val="WW8Num23z7"/>
    <w:qFormat/>
    <w:uiPriority w:val="0"/>
  </w:style>
  <w:style w:type="character" w:customStyle="1" w:styleId="133">
    <w:name w:val="WW8Num23z8"/>
    <w:qFormat/>
    <w:uiPriority w:val="0"/>
  </w:style>
  <w:style w:type="character" w:customStyle="1" w:styleId="134">
    <w:name w:val="WW8Num24z0"/>
    <w:qFormat/>
    <w:uiPriority w:val="0"/>
    <w:rPr>
      <w:rFonts w:ascii="Symbol" w:hAnsi="Symbol" w:cs="Symbol"/>
      <w:sz w:val="24"/>
      <w:szCs w:val="24"/>
    </w:rPr>
  </w:style>
  <w:style w:type="character" w:customStyle="1" w:styleId="135">
    <w:name w:val="WW8Num24z1"/>
    <w:qFormat/>
    <w:uiPriority w:val="0"/>
    <w:rPr>
      <w:rFonts w:ascii="Courier New" w:hAnsi="Courier New" w:cs="Courier New"/>
    </w:rPr>
  </w:style>
  <w:style w:type="character" w:customStyle="1" w:styleId="136">
    <w:name w:val="WW8Num24z2"/>
    <w:qFormat/>
    <w:uiPriority w:val="0"/>
    <w:rPr>
      <w:rFonts w:ascii="Wingdings" w:hAnsi="Wingdings" w:cs="Wingdings"/>
    </w:rPr>
  </w:style>
  <w:style w:type="character" w:customStyle="1" w:styleId="137">
    <w:name w:val="WW8Num25z0"/>
    <w:qFormat/>
    <w:uiPriority w:val="0"/>
    <w:rPr>
      <w:rFonts w:ascii="Symbol" w:hAnsi="Symbol" w:cs="Symbol"/>
      <w:sz w:val="24"/>
      <w:szCs w:val="24"/>
    </w:rPr>
  </w:style>
  <w:style w:type="character" w:customStyle="1" w:styleId="138">
    <w:name w:val="WW8Num25z1"/>
    <w:qFormat/>
    <w:uiPriority w:val="0"/>
    <w:rPr>
      <w:rFonts w:ascii="Courier New" w:hAnsi="Courier New" w:cs="Courier New"/>
    </w:rPr>
  </w:style>
  <w:style w:type="character" w:customStyle="1" w:styleId="139">
    <w:name w:val="WW8Num25z2"/>
    <w:qFormat/>
    <w:uiPriority w:val="0"/>
    <w:rPr>
      <w:rFonts w:ascii="Wingdings" w:hAnsi="Wingdings" w:cs="Wingdings"/>
    </w:rPr>
  </w:style>
  <w:style w:type="character" w:customStyle="1" w:styleId="140">
    <w:name w:val="WW8Num26z0"/>
    <w:qFormat/>
    <w:uiPriority w:val="0"/>
    <w:rPr>
      <w:rFonts w:ascii="Symbol" w:hAnsi="Symbol" w:cs="Symbol"/>
    </w:rPr>
  </w:style>
  <w:style w:type="character" w:customStyle="1" w:styleId="141">
    <w:name w:val="WW8Num26z1"/>
    <w:qFormat/>
    <w:uiPriority w:val="0"/>
    <w:rPr>
      <w:rFonts w:ascii="Courier New" w:hAnsi="Courier New" w:cs="Courier New"/>
    </w:rPr>
  </w:style>
  <w:style w:type="character" w:customStyle="1" w:styleId="142">
    <w:name w:val="WW8Num26z2"/>
    <w:qFormat/>
    <w:uiPriority w:val="0"/>
    <w:rPr>
      <w:rFonts w:ascii="Wingdings" w:hAnsi="Wingdings" w:cs="Wingdings"/>
    </w:rPr>
  </w:style>
  <w:style w:type="character" w:customStyle="1" w:styleId="143">
    <w:name w:val="WW8Num27z0"/>
    <w:qFormat/>
    <w:uiPriority w:val="0"/>
  </w:style>
  <w:style w:type="character" w:customStyle="1" w:styleId="144">
    <w:name w:val="WW8Num27z1"/>
    <w:qFormat/>
    <w:uiPriority w:val="0"/>
  </w:style>
  <w:style w:type="character" w:customStyle="1" w:styleId="145">
    <w:name w:val="WW8Num27z2"/>
    <w:qFormat/>
    <w:uiPriority w:val="0"/>
  </w:style>
  <w:style w:type="character" w:customStyle="1" w:styleId="146">
    <w:name w:val="WW8Num27z3"/>
    <w:qFormat/>
    <w:uiPriority w:val="0"/>
  </w:style>
  <w:style w:type="character" w:customStyle="1" w:styleId="147">
    <w:name w:val="WW8Num27z4"/>
    <w:qFormat/>
    <w:uiPriority w:val="0"/>
  </w:style>
  <w:style w:type="character" w:customStyle="1" w:styleId="148">
    <w:name w:val="WW8Num27z5"/>
    <w:qFormat/>
    <w:uiPriority w:val="0"/>
  </w:style>
  <w:style w:type="character" w:customStyle="1" w:styleId="149">
    <w:name w:val="WW8Num27z6"/>
    <w:qFormat/>
    <w:uiPriority w:val="0"/>
  </w:style>
  <w:style w:type="character" w:customStyle="1" w:styleId="150">
    <w:name w:val="WW8Num27z7"/>
    <w:qFormat/>
    <w:uiPriority w:val="0"/>
  </w:style>
  <w:style w:type="character" w:customStyle="1" w:styleId="151">
    <w:name w:val="WW8Num27z8"/>
    <w:qFormat/>
    <w:uiPriority w:val="0"/>
  </w:style>
  <w:style w:type="character" w:customStyle="1" w:styleId="152">
    <w:name w:val="WW8Num28z0"/>
    <w:qFormat/>
    <w:uiPriority w:val="0"/>
    <w:rPr>
      <w:rFonts w:ascii="Symbol" w:hAnsi="Symbol" w:cs="Symbol"/>
      <w:sz w:val="24"/>
      <w:szCs w:val="24"/>
    </w:rPr>
  </w:style>
  <w:style w:type="character" w:customStyle="1" w:styleId="153">
    <w:name w:val="WW8Num28z1"/>
    <w:qFormat/>
    <w:uiPriority w:val="0"/>
    <w:rPr>
      <w:rFonts w:ascii="Courier New" w:hAnsi="Courier New" w:cs="Courier New"/>
    </w:rPr>
  </w:style>
  <w:style w:type="character" w:customStyle="1" w:styleId="154">
    <w:name w:val="WW8Num28z2"/>
    <w:qFormat/>
    <w:uiPriority w:val="0"/>
    <w:rPr>
      <w:rFonts w:ascii="Wingdings" w:hAnsi="Wingdings" w:cs="Wingdings"/>
    </w:rPr>
  </w:style>
  <w:style w:type="character" w:customStyle="1" w:styleId="155">
    <w:name w:val="WW8Num29z0"/>
    <w:qFormat/>
    <w:uiPriority w:val="0"/>
    <w:rPr>
      <w:rFonts w:ascii="Symbol" w:hAnsi="Symbol" w:cs="Symbol"/>
      <w:sz w:val="24"/>
      <w:szCs w:val="24"/>
    </w:rPr>
  </w:style>
  <w:style w:type="character" w:customStyle="1" w:styleId="156">
    <w:name w:val="WW8Num29z1"/>
    <w:qFormat/>
    <w:uiPriority w:val="0"/>
    <w:rPr>
      <w:rFonts w:ascii="Courier New" w:hAnsi="Courier New" w:cs="Courier New"/>
    </w:rPr>
  </w:style>
  <w:style w:type="character" w:customStyle="1" w:styleId="157">
    <w:name w:val="WW8Num29z2"/>
    <w:qFormat/>
    <w:uiPriority w:val="0"/>
    <w:rPr>
      <w:rFonts w:ascii="Wingdings" w:hAnsi="Wingdings" w:cs="Wingdings"/>
    </w:rPr>
  </w:style>
  <w:style w:type="character" w:customStyle="1" w:styleId="158">
    <w:name w:val="Font Style21"/>
    <w:qFormat/>
    <w:uiPriority w:val="0"/>
    <w:rPr>
      <w:rFonts w:ascii="Times New Roman" w:hAnsi="Times New Roman" w:cs="Times New Roman"/>
      <w:sz w:val="22"/>
      <w:szCs w:val="22"/>
    </w:rPr>
  </w:style>
  <w:style w:type="character" w:customStyle="1" w:styleId="159">
    <w:name w:val="Текст выноски Знак"/>
    <w:qFormat/>
    <w:uiPriority w:val="0"/>
    <w:rPr>
      <w:rFonts w:ascii="Tahoma" w:hAnsi="Tahoma" w:cs="Tahoma"/>
      <w:sz w:val="16"/>
      <w:szCs w:val="16"/>
    </w:rPr>
  </w:style>
  <w:style w:type="character" w:customStyle="1" w:styleId="160">
    <w:name w:val="Internet Link"/>
    <w:basedOn w:val="3"/>
    <w:qFormat/>
    <w:uiPriority w:val="0"/>
    <w:rPr>
      <w:color w:val="0000FF"/>
      <w:u w:val="single"/>
    </w:rPr>
  </w:style>
  <w:style w:type="character" w:customStyle="1" w:styleId="161">
    <w:name w:val="Заголовок 3 Знак"/>
    <w:basedOn w:val="3"/>
    <w:qFormat/>
    <w:uiPriority w:val="0"/>
    <w:rPr>
      <w:rFonts w:eastAsia="Calibri"/>
      <w:b/>
      <w:bCs/>
      <w:sz w:val="24"/>
      <w:szCs w:val="24"/>
    </w:rPr>
  </w:style>
  <w:style w:type="character" w:customStyle="1" w:styleId="162">
    <w:name w:val="Гиперссылка9"/>
    <w:basedOn w:val="3"/>
    <w:qFormat/>
    <w:uiPriority w:val="0"/>
    <w:rPr>
      <w:color w:val="008000"/>
      <w:u w:val="none"/>
    </w:rPr>
  </w:style>
  <w:style w:type="paragraph" w:customStyle="1" w:styleId="163">
    <w:name w:val="Heading"/>
    <w:basedOn w:val="1"/>
    <w:next w:val="7"/>
    <w:qFormat/>
    <w:uiPriority w:val="0"/>
    <w:pPr>
      <w:keepNext/>
      <w:spacing w:before="240" w:after="120"/>
    </w:pPr>
    <w:rPr>
      <w:rFonts w:ascii="Arial" w:hAnsi="Arial" w:eastAsia="DejaVu Sans" w:cs="DejaVu Sans"/>
      <w:sz w:val="28"/>
      <w:szCs w:val="28"/>
    </w:rPr>
  </w:style>
  <w:style w:type="paragraph" w:customStyle="1" w:styleId="164">
    <w:name w:val="Index"/>
    <w:basedOn w:val="1"/>
    <w:qFormat/>
    <w:uiPriority w:val="0"/>
    <w:pPr>
      <w:suppressLineNumbers/>
    </w:pPr>
  </w:style>
  <w:style w:type="paragraph" w:customStyle="1" w:styleId="165">
    <w:name w:val="Style2"/>
    <w:basedOn w:val="1"/>
    <w:qFormat/>
    <w:uiPriority w:val="0"/>
    <w:pPr>
      <w:widowControl w:val="0"/>
      <w:autoSpaceDE w:val="0"/>
      <w:spacing w:line="269" w:lineRule="exact"/>
      <w:ind w:hanging="341"/>
      <w:jc w:val="both"/>
    </w:pPr>
  </w:style>
  <w:style w:type="paragraph" w:customStyle="1" w:styleId="166">
    <w:name w:val="Style8"/>
    <w:basedOn w:val="1"/>
    <w:qFormat/>
    <w:uiPriority w:val="0"/>
    <w:pPr>
      <w:widowControl w:val="0"/>
      <w:autoSpaceDE w:val="0"/>
      <w:spacing w:line="276" w:lineRule="exact"/>
      <w:ind w:firstLine="725"/>
      <w:jc w:val="both"/>
    </w:pPr>
  </w:style>
  <w:style w:type="paragraph" w:customStyle="1" w:styleId="167">
    <w:name w:val="Style1"/>
    <w:basedOn w:val="1"/>
    <w:qFormat/>
    <w:uiPriority w:val="0"/>
    <w:pPr>
      <w:widowControl w:val="0"/>
      <w:autoSpaceDE w:val="0"/>
      <w:spacing w:line="274" w:lineRule="exact"/>
      <w:ind w:hanging="202"/>
    </w:pPr>
  </w:style>
  <w:style w:type="paragraph" w:customStyle="1" w:styleId="168">
    <w:name w:val="s_111"/>
    <w:basedOn w:val="1"/>
    <w:qFormat/>
    <w:uiPriority w:val="0"/>
    <w:pPr>
      <w:shd w:val="clear" w:color="auto" w:fill="FFFFFF"/>
      <w:ind w:firstLine="720"/>
      <w:jc w:val="both"/>
    </w:pPr>
    <w:rPr>
      <w:color w:val="000000"/>
      <w:sz w:val="21"/>
      <w:szCs w:val="21"/>
    </w:rPr>
  </w:style>
  <w:style w:type="paragraph" w:styleId="169">
    <w:name w:val="No Spacing"/>
    <w:qFormat/>
    <w:uiPriority w:val="0"/>
    <w:rPr>
      <w:rFonts w:ascii="Calibri" w:hAnsi="Calibri" w:eastAsia="Times New Roman" w:cs="Calibri"/>
      <w:sz w:val="22"/>
      <w:szCs w:val="22"/>
      <w:lang w:val="ru-RU" w:eastAsia="zh-CN" w:bidi="ar-SA"/>
    </w:rPr>
  </w:style>
  <w:style w:type="paragraph" w:customStyle="1" w:styleId="170">
    <w:name w:val="Table Contents"/>
    <w:basedOn w:val="1"/>
    <w:qFormat/>
    <w:uiPriority w:val="0"/>
    <w:pPr>
      <w:suppressLineNumbers/>
    </w:pPr>
  </w:style>
  <w:style w:type="paragraph" w:customStyle="1" w:styleId="171">
    <w:name w:val="Table Heading"/>
    <w:basedOn w:val="170"/>
    <w:qFormat/>
    <w:uiPriority w:val="0"/>
    <w:pPr>
      <w:jc w:val="center"/>
    </w:pPr>
    <w:rPr>
      <w:b/>
      <w:bCs/>
    </w:rPr>
  </w:style>
  <w:style w:type="paragraph" w:styleId="17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7B397-89D6-4113-AC1F-898391E10CA6}">
  <ds:schemaRefs/>
</ds:datastoreItem>
</file>

<file path=docProps/app.xml><?xml version="1.0" encoding="utf-8"?>
<Properties xmlns="http://schemas.openxmlformats.org/officeDocument/2006/extended-properties" xmlns:vt="http://schemas.openxmlformats.org/officeDocument/2006/docPropsVTypes">
  <Template>Normal</Template>
  <Pages>12</Pages>
  <Words>6445</Words>
  <Characters>36737</Characters>
  <Lines>306</Lines>
  <Paragraphs>86</Paragraphs>
  <TotalTime>5</TotalTime>
  <ScaleCrop>false</ScaleCrop>
  <LinksUpToDate>false</LinksUpToDate>
  <CharactersWithSpaces>43096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2024-08-05T13:28:00Z</dcterms:created>
  <dc:creator>123</dc:creator>
  <cp:lastModifiedBy>Джамиля Девеева</cp:lastModifiedBy>
  <cp:lastPrinted>2024-11-15T06:31:00Z</cp:lastPrinted>
  <dcterms:modified xsi:type="dcterms:W3CDTF">2025-05-06T06:50:11Z</dcterms:modified>
  <dc:title>Правила внутреннего распорядка для учащихся</dc:title>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9216A00CDDC749109F11ADF4BC2A463F_13</vt:lpwstr>
  </property>
</Properties>
</file>